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B270" w14:textId="0D2F578C" w:rsidR="00A449E7" w:rsidRPr="00B3721E" w:rsidRDefault="00A449E7" w:rsidP="00B3721E">
      <w:pPr>
        <w:jc w:val="center"/>
        <w:rPr>
          <w:b/>
          <w:bCs/>
        </w:rPr>
      </w:pPr>
      <w:bookmarkStart w:id="0" w:name="_GoBack"/>
      <w:bookmarkEnd w:id="0"/>
      <w:r w:rsidRPr="00B3721E">
        <w:rPr>
          <w:b/>
          <w:bCs/>
        </w:rPr>
        <w:t>CHILD POVERTY RISING IN EVERY SCOTTISH LOCAL AUTHORITY – NEW DATA</w:t>
      </w:r>
    </w:p>
    <w:p w14:paraId="132F27F7" w14:textId="7399E251" w:rsidR="00A449E7" w:rsidRDefault="00A449E7" w:rsidP="00B3721E">
      <w:pPr>
        <w:jc w:val="center"/>
        <w:rPr>
          <w:b/>
          <w:bCs/>
        </w:rPr>
      </w:pPr>
      <w:r w:rsidRPr="00B3721E">
        <w:rPr>
          <w:b/>
          <w:bCs/>
        </w:rPr>
        <w:t>Embargoed until: 00:01 19 May 2021</w:t>
      </w:r>
    </w:p>
    <w:p w14:paraId="718C42B8" w14:textId="7EFA5A10" w:rsidR="002B6D89" w:rsidRPr="00B3721E" w:rsidRDefault="002B6D89" w:rsidP="00B3721E">
      <w:pPr>
        <w:jc w:val="center"/>
        <w:rPr>
          <w:b/>
          <w:bCs/>
        </w:rPr>
      </w:pPr>
      <w:r w:rsidRPr="002B6D89">
        <w:rPr>
          <w:b/>
          <w:bCs/>
        </w:rPr>
        <w:t>Interviews, further briefing and stats available.  Images available</w:t>
      </w:r>
      <w:r>
        <w:rPr>
          <w:rFonts w:eastAsia="Times New Roman"/>
          <w:color w:val="000000"/>
          <w:sz w:val="24"/>
          <w:szCs w:val="24"/>
        </w:rPr>
        <w:t xml:space="preserve"> </w:t>
      </w:r>
      <w:hyperlink r:id="rId8" w:history="1">
        <w:r w:rsidRPr="00EA2520">
          <w:rPr>
            <w:rStyle w:val="Hyperlink"/>
            <w:rFonts w:ascii="Arial" w:eastAsia="Times New Roman" w:hAnsi="Arial" w:cs="Arial"/>
            <w:b/>
            <w:bCs/>
            <w:sz w:val="20"/>
            <w:szCs w:val="20"/>
          </w:rPr>
          <w:t>here</w:t>
        </w:r>
      </w:hyperlink>
      <w:r w:rsidRPr="002B6D89">
        <w:rPr>
          <w:b/>
          <w:bCs/>
        </w:rPr>
        <w:t xml:space="preserve"> (please credit Save the Children). </w:t>
      </w:r>
    </w:p>
    <w:p w14:paraId="131CE7D4" w14:textId="6C3E3FD1" w:rsidR="00A449E7" w:rsidRDefault="00A449E7" w:rsidP="00A449E7">
      <w:r>
        <w:t>•Child poverty rising in every Scottish local authority area, even before impact of Covid pandemic</w:t>
      </w:r>
    </w:p>
    <w:p w14:paraId="56F6733A" w14:textId="2B232A57" w:rsidR="00A449E7" w:rsidRDefault="00A449E7" w:rsidP="00A449E7">
      <w:r>
        <w:t>•Urgent action needed at every level of government, say campaigners</w:t>
      </w:r>
    </w:p>
    <w:p w14:paraId="47AF4F49" w14:textId="15FF5205" w:rsidR="00A449E7" w:rsidRDefault="00A449E7" w:rsidP="00A449E7">
      <w:r>
        <w:t>•Scottish local authority data available below</w:t>
      </w:r>
      <w:r w:rsidR="002B6D89">
        <w:t xml:space="preserve"> </w:t>
      </w:r>
    </w:p>
    <w:p w14:paraId="2B818DD8" w14:textId="77777777" w:rsidR="00A449E7" w:rsidRDefault="00A449E7" w:rsidP="00A449E7">
      <w:r>
        <w:t xml:space="preserve">Child poverty has risen in every Scottish local authority since 2015, according to new research published today by the End Child Poverty coalition. The new data shows the scale of the challenge faced by UK, Scottish and local government if commitments to end child poverty in Scotland are to be met.  </w:t>
      </w:r>
    </w:p>
    <w:p w14:paraId="242B67A5" w14:textId="5A4419F2" w:rsidR="00A449E7" w:rsidRDefault="00A449E7" w:rsidP="00A449E7">
      <w:r>
        <w:t>The research by Loughborough University, on behalf of the End Child Poverty coalition, shows that, even before the pandemic*, levels of child poverty in Scotland ranged from nearly one in six children in the Shetland Islands and East Renfrewshire to nearly one in three in Glasgow - once housing costs are taken into account. Across the UK the North East of England has seen the most dramatic rise in child poverty in the past five years with child poverty rising by over a third - from 26% of all children to 37% - over five years.</w:t>
      </w:r>
    </w:p>
    <w:p w14:paraId="520D7B01" w14:textId="77777777" w:rsidR="00A449E7" w:rsidRDefault="00A449E7" w:rsidP="00A449E7">
      <w:r>
        <w:t xml:space="preserve">Scotland has lower levels of child poverty (24%) than England (30%) or Wales (31%). However, campaigners in Scotland say that there can be no room for complacency if statutory child poverty targets agreed by all the Holyrood parties are to be met. </w:t>
      </w:r>
    </w:p>
    <w:p w14:paraId="6A34BFFC" w14:textId="15F0B884" w:rsidR="00A449E7" w:rsidRDefault="00A449E7" w:rsidP="00A449E7">
      <w:r>
        <w:t>The Child Poverty (Scotland) Act, passed unanimously by the last parliament, requires the new Scottish government to ensure fewer than 18% of children are living in poverty by 2023/24, on course to less than 10% by 2030. Councils and local health boards are also required to publish annual Local Child Poverty Action Reports setting out action being taken at local level to tackle child poverty. The End Child Poverty campaigners are urging that local powers, including over economic development, housing and</w:t>
      </w:r>
      <w:r w:rsidR="00A87150">
        <w:t xml:space="preserve"> </w:t>
      </w:r>
      <w:r w:rsidR="00D85C2E">
        <w:t>financial support</w:t>
      </w:r>
      <w:r>
        <w:t>, are all used to maximise family incomes and reduce the costs parents face.</w:t>
      </w:r>
      <w:r w:rsidR="00D85C2E">
        <w:t xml:space="preserve"> They say the impact of COVID-19 on women’s employment in particular is now pushing</w:t>
      </w:r>
      <w:r w:rsidR="00DE7939">
        <w:t xml:space="preserve"> many</w:t>
      </w:r>
      <w:r w:rsidR="00D85C2E">
        <w:t xml:space="preserve"> women and their children into greater poverty.</w:t>
      </w:r>
    </w:p>
    <w:p w14:paraId="04B61299" w14:textId="18EB5A17" w:rsidR="00A449E7" w:rsidRDefault="00A449E7" w:rsidP="00A449E7">
      <w:r>
        <w:t>Speaking on behalf of members of End Child Poverty John Dickie, director of the Child Poverty Action Group in Scotland, responded to the new figures</w:t>
      </w:r>
      <w:r w:rsidR="00B3721E">
        <w:t>:</w:t>
      </w:r>
    </w:p>
    <w:p w14:paraId="5A0905AF" w14:textId="576ED9AA" w:rsidR="00A449E7" w:rsidRDefault="00A449E7" w:rsidP="00A449E7">
      <w:r>
        <w:t xml:space="preserve">“Solid foundations have been laid in Scotland for future progress on child poverty, not least the introduction of the Scottish child payment and an increasing focus on action at local level. But this new data is a stark reminder that child poverty was still rising in every part of Scotland, even before the pandemic struck. The challenge now is for government at all levels to use every power they have to boost family incomes and reduce the costs that struggling parents face. </w:t>
      </w:r>
    </w:p>
    <w:p w14:paraId="57F42836" w14:textId="7B520E04" w:rsidR="00A449E7" w:rsidRDefault="00A449E7" w:rsidP="00A449E7">
      <w:r>
        <w:t>“The new Scottish parliament must act on election promises and make tackling child poverty its top priority. The cross party commitment to at least doubling the Scottish child payment needs to be implemented as a matter of utmost urgency in order to help meet the 2023/24 targets. But child poverty also needs to be a priority at local level. Local powers, including over economic development, housing and welfare, must be used to maximum effect to ensure all families have a disposable income fit for giving children a decent start in life.”</w:t>
      </w:r>
    </w:p>
    <w:p w14:paraId="4CB77509" w14:textId="75B5D4E4" w:rsidR="00A449E7" w:rsidRDefault="00A449E7" w:rsidP="00A449E7">
      <w:r>
        <w:lastRenderedPageBreak/>
        <w:t xml:space="preserve">The End Child Poverty coalition is also calling on the UK government to recognise the scale of the problem and its impact on children’s lives. They say a credible UK government plan is needed to end child poverty across the UK, including a commitment to increase UK child benefits. Given the extent to which families are already struggling, the £20 per week cut to Universal Credit planned in October should also be revoked they say, with the support also extended to those </w:t>
      </w:r>
      <w:r w:rsidRPr="00A449E7">
        <w:t>still receiving financial assistance from the old benefit system, referred to as ‘legacy benefits’, before they are switched to Universal Credit.</w:t>
      </w:r>
    </w:p>
    <w:p w14:paraId="3511B6CF" w14:textId="77777777" w:rsidR="00A449E7" w:rsidRDefault="00A449E7" w:rsidP="00A449E7">
      <w:r>
        <w:t xml:space="preserve">Mr Dickie continued: </w:t>
      </w:r>
    </w:p>
    <w:p w14:paraId="017E86ED" w14:textId="5FC7C076" w:rsidR="00A449E7" w:rsidRDefault="00A449E7" w:rsidP="00A449E7">
      <w:r>
        <w:t xml:space="preserve">“The figures speak for themselves – the situation for children couldn’t be starker. We all want to live in a society where children are supported to be the best they can be, but the reality is very different for too many. The UK Government can be in no doubt about the challenge it faces if it is serious about ‘levelling up’ parts of the country hardest hit by poverty. After the year we’ve all had, they owe it to our children to come up with a plan to tackle child poverty that includes a boost to children’s benefits. And they need to scrap plans to cut Universal Credit given parents and children are having a tough enough time as it is.” </w:t>
      </w:r>
    </w:p>
    <w:p w14:paraId="2823CFD3" w14:textId="6DEF14E0" w:rsidR="00A449E7" w:rsidRDefault="00A449E7" w:rsidP="00A449E7">
      <w:r>
        <w:t xml:space="preserve">*Data detailed in this press release </w:t>
      </w:r>
      <w:r w:rsidR="001A6A3A">
        <w:t xml:space="preserve">are numbers of children living in poverty in year </w:t>
      </w:r>
      <w:r>
        <w:t xml:space="preserve">2019/2020 </w:t>
      </w:r>
    </w:p>
    <w:p w14:paraId="5F0FAAEA" w14:textId="0FA35DEC" w:rsidR="00727382" w:rsidRPr="00727382" w:rsidRDefault="009B5C4B" w:rsidP="00A449E7">
      <w:pPr>
        <w:rPr>
          <w:b/>
          <w:sz w:val="24"/>
          <w:szCs w:val="24"/>
        </w:rPr>
      </w:pPr>
      <w:r>
        <w:rPr>
          <w:b/>
          <w:sz w:val="24"/>
          <w:szCs w:val="24"/>
        </w:rPr>
        <w:t>Estimates of c</w:t>
      </w:r>
      <w:r w:rsidR="00727382" w:rsidRPr="00727382">
        <w:rPr>
          <w:b/>
          <w:sz w:val="24"/>
          <w:szCs w:val="24"/>
        </w:rPr>
        <w:t>hildren living in poverty, below 60% median income after housing costs, by Scottish local authority</w:t>
      </w:r>
      <w:r>
        <w:rPr>
          <w:b/>
          <w:sz w:val="24"/>
          <w:szCs w:val="24"/>
        </w:rPr>
        <w:t xml:space="preserve">. </w:t>
      </w:r>
    </w:p>
    <w:tbl>
      <w:tblPr>
        <w:tblW w:w="9200" w:type="dxa"/>
        <w:tblLook w:val="04A0" w:firstRow="1" w:lastRow="0" w:firstColumn="1" w:lastColumn="0" w:noHBand="0" w:noVBand="1"/>
      </w:tblPr>
      <w:tblGrid>
        <w:gridCol w:w="3520"/>
        <w:gridCol w:w="980"/>
        <w:gridCol w:w="980"/>
        <w:gridCol w:w="980"/>
        <w:gridCol w:w="980"/>
        <w:gridCol w:w="1900"/>
      </w:tblGrid>
      <w:tr w:rsidR="00727382" w:rsidRPr="00727382" w14:paraId="77D4D0A0" w14:textId="77777777" w:rsidTr="00727382">
        <w:trPr>
          <w:trHeight w:val="288"/>
        </w:trPr>
        <w:tc>
          <w:tcPr>
            <w:tcW w:w="3520" w:type="dxa"/>
            <w:vMerge w:val="restart"/>
            <w:tcBorders>
              <w:top w:val="nil"/>
              <w:left w:val="single" w:sz="4" w:space="0" w:color="auto"/>
              <w:bottom w:val="single" w:sz="4" w:space="0" w:color="000000"/>
              <w:right w:val="nil"/>
            </w:tcBorders>
            <w:shd w:val="clear" w:color="FFFFFF" w:fill="FFCCFF"/>
            <w:noWrap/>
            <w:vAlign w:val="bottom"/>
            <w:hideMark/>
          </w:tcPr>
          <w:p w14:paraId="03327427" w14:textId="77777777" w:rsidR="00727382" w:rsidRPr="00727382" w:rsidRDefault="00727382" w:rsidP="00727382">
            <w:pPr>
              <w:spacing w:after="0" w:line="240" w:lineRule="auto"/>
              <w:rPr>
                <w:rFonts w:ascii="Calibri" w:eastAsia="Times New Roman" w:hAnsi="Calibri" w:cs="Calibri"/>
                <w:b/>
                <w:bCs/>
                <w:color w:val="000000"/>
                <w:lang w:eastAsia="en-GB"/>
              </w:rPr>
            </w:pPr>
            <w:r w:rsidRPr="00727382">
              <w:rPr>
                <w:rFonts w:ascii="Calibri" w:eastAsia="Times New Roman" w:hAnsi="Calibri" w:cs="Calibri"/>
                <w:b/>
                <w:bCs/>
                <w:color w:val="000000"/>
                <w:lang w:eastAsia="en-GB"/>
              </w:rPr>
              <w:t>Local authority</w:t>
            </w:r>
          </w:p>
        </w:tc>
        <w:tc>
          <w:tcPr>
            <w:tcW w:w="1890" w:type="dxa"/>
            <w:gridSpan w:val="2"/>
            <w:tcBorders>
              <w:top w:val="nil"/>
              <w:left w:val="nil"/>
              <w:bottom w:val="nil"/>
              <w:right w:val="nil"/>
            </w:tcBorders>
            <w:shd w:val="clear" w:color="FFFFFF" w:fill="FFCCFF"/>
            <w:noWrap/>
            <w:vAlign w:val="bottom"/>
            <w:hideMark/>
          </w:tcPr>
          <w:p w14:paraId="419EA049" w14:textId="77777777" w:rsidR="00727382" w:rsidRPr="00727382" w:rsidRDefault="00727382" w:rsidP="00727382">
            <w:pPr>
              <w:spacing w:after="0" w:line="240" w:lineRule="auto"/>
              <w:rPr>
                <w:rFonts w:ascii="Calibri" w:eastAsia="Times New Roman" w:hAnsi="Calibri" w:cs="Calibri"/>
                <w:b/>
                <w:bCs/>
                <w:i/>
                <w:iCs/>
                <w:color w:val="000000"/>
                <w:lang w:eastAsia="en-GB"/>
              </w:rPr>
            </w:pPr>
            <w:r w:rsidRPr="00727382">
              <w:rPr>
                <w:rFonts w:ascii="Calibri" w:eastAsia="Times New Roman" w:hAnsi="Calibri" w:cs="Calibri"/>
                <w:b/>
                <w:bCs/>
                <w:i/>
                <w:iCs/>
                <w:color w:val="000000"/>
                <w:lang w:eastAsia="en-GB"/>
              </w:rPr>
              <w:t>Number</w:t>
            </w:r>
          </w:p>
        </w:tc>
        <w:tc>
          <w:tcPr>
            <w:tcW w:w="1890" w:type="dxa"/>
            <w:gridSpan w:val="2"/>
            <w:tcBorders>
              <w:top w:val="nil"/>
              <w:left w:val="single" w:sz="4" w:space="0" w:color="auto"/>
              <w:bottom w:val="nil"/>
              <w:right w:val="nil"/>
            </w:tcBorders>
            <w:shd w:val="clear" w:color="FFFFFF" w:fill="FFCCFF"/>
            <w:noWrap/>
            <w:vAlign w:val="bottom"/>
            <w:hideMark/>
          </w:tcPr>
          <w:p w14:paraId="7D77D920" w14:textId="77777777" w:rsidR="00727382" w:rsidRPr="00727382" w:rsidRDefault="00727382" w:rsidP="00727382">
            <w:pPr>
              <w:spacing w:after="0" w:line="240" w:lineRule="auto"/>
              <w:rPr>
                <w:rFonts w:ascii="Calibri" w:eastAsia="Times New Roman" w:hAnsi="Calibri" w:cs="Calibri"/>
                <w:b/>
                <w:bCs/>
                <w:i/>
                <w:iCs/>
                <w:color w:val="000000"/>
                <w:lang w:eastAsia="en-GB"/>
              </w:rPr>
            </w:pPr>
            <w:r w:rsidRPr="00727382">
              <w:rPr>
                <w:rFonts w:ascii="Calibri" w:eastAsia="Times New Roman" w:hAnsi="Calibri" w:cs="Calibri"/>
                <w:b/>
                <w:bCs/>
                <w:i/>
                <w:iCs/>
                <w:color w:val="000000"/>
                <w:lang w:eastAsia="en-GB"/>
              </w:rPr>
              <w:t>Percentage</w:t>
            </w:r>
          </w:p>
        </w:tc>
        <w:tc>
          <w:tcPr>
            <w:tcW w:w="1900" w:type="dxa"/>
            <w:vMerge w:val="restart"/>
            <w:tcBorders>
              <w:top w:val="nil"/>
              <w:left w:val="single" w:sz="4" w:space="0" w:color="auto"/>
              <w:bottom w:val="single" w:sz="4" w:space="0" w:color="000000"/>
              <w:right w:val="single" w:sz="4" w:space="0" w:color="auto"/>
            </w:tcBorders>
            <w:shd w:val="clear" w:color="000000" w:fill="FFCCFF"/>
            <w:vAlign w:val="bottom"/>
            <w:hideMark/>
          </w:tcPr>
          <w:p w14:paraId="79D191D7" w14:textId="77777777" w:rsidR="00727382" w:rsidRPr="00727382" w:rsidRDefault="00727382" w:rsidP="00727382">
            <w:pPr>
              <w:spacing w:after="0" w:line="240" w:lineRule="auto"/>
              <w:rPr>
                <w:rFonts w:ascii="Calibri" w:eastAsia="Times New Roman" w:hAnsi="Calibri" w:cs="Calibri"/>
                <w:b/>
                <w:bCs/>
                <w:lang w:eastAsia="en-GB"/>
              </w:rPr>
            </w:pPr>
            <w:r w:rsidRPr="00727382">
              <w:rPr>
                <w:rFonts w:ascii="Calibri" w:eastAsia="Times New Roman" w:hAnsi="Calibri" w:cs="Calibri"/>
                <w:b/>
                <w:bCs/>
                <w:lang w:eastAsia="en-GB"/>
              </w:rPr>
              <w:t>Percentage point change (2015-20)</w:t>
            </w:r>
          </w:p>
        </w:tc>
      </w:tr>
      <w:tr w:rsidR="00727382" w:rsidRPr="00727382" w14:paraId="063EF22D" w14:textId="77777777" w:rsidTr="00727382">
        <w:trPr>
          <w:trHeight w:val="288"/>
        </w:trPr>
        <w:tc>
          <w:tcPr>
            <w:tcW w:w="3520" w:type="dxa"/>
            <w:vMerge/>
            <w:tcBorders>
              <w:top w:val="nil"/>
              <w:left w:val="single" w:sz="4" w:space="0" w:color="auto"/>
              <w:bottom w:val="single" w:sz="4" w:space="0" w:color="000000"/>
              <w:right w:val="nil"/>
            </w:tcBorders>
            <w:vAlign w:val="center"/>
            <w:hideMark/>
          </w:tcPr>
          <w:p w14:paraId="3A547D24" w14:textId="77777777" w:rsidR="00727382" w:rsidRPr="00727382" w:rsidRDefault="00727382" w:rsidP="00727382">
            <w:pPr>
              <w:spacing w:after="0" w:line="240" w:lineRule="auto"/>
              <w:rPr>
                <w:rFonts w:ascii="Calibri" w:eastAsia="Times New Roman" w:hAnsi="Calibri" w:cs="Calibri"/>
                <w:b/>
                <w:bCs/>
                <w:color w:val="000000"/>
                <w:lang w:eastAsia="en-GB"/>
              </w:rPr>
            </w:pPr>
          </w:p>
        </w:tc>
        <w:tc>
          <w:tcPr>
            <w:tcW w:w="945" w:type="dxa"/>
            <w:tcBorders>
              <w:top w:val="nil"/>
              <w:left w:val="nil"/>
              <w:bottom w:val="single" w:sz="4" w:space="0" w:color="auto"/>
              <w:right w:val="nil"/>
            </w:tcBorders>
            <w:shd w:val="clear" w:color="FFFFFF" w:fill="FFCCFF"/>
            <w:noWrap/>
            <w:vAlign w:val="bottom"/>
            <w:hideMark/>
          </w:tcPr>
          <w:p w14:paraId="5651A106" w14:textId="77777777" w:rsidR="00727382" w:rsidRPr="00727382" w:rsidRDefault="00727382" w:rsidP="00727382">
            <w:pPr>
              <w:spacing w:after="0" w:line="240" w:lineRule="auto"/>
              <w:rPr>
                <w:rFonts w:ascii="Calibri" w:eastAsia="Times New Roman" w:hAnsi="Calibri" w:cs="Calibri"/>
                <w:b/>
                <w:bCs/>
                <w:color w:val="000000"/>
                <w:lang w:eastAsia="en-GB"/>
              </w:rPr>
            </w:pPr>
            <w:r w:rsidRPr="00727382">
              <w:rPr>
                <w:rFonts w:ascii="Calibri" w:eastAsia="Times New Roman" w:hAnsi="Calibri" w:cs="Calibri"/>
                <w:b/>
                <w:bCs/>
                <w:color w:val="000000"/>
                <w:lang w:eastAsia="en-GB"/>
              </w:rPr>
              <w:t>2014/15</w:t>
            </w:r>
          </w:p>
        </w:tc>
        <w:tc>
          <w:tcPr>
            <w:tcW w:w="945" w:type="dxa"/>
            <w:tcBorders>
              <w:top w:val="nil"/>
              <w:left w:val="nil"/>
              <w:bottom w:val="single" w:sz="4" w:space="0" w:color="auto"/>
              <w:right w:val="nil"/>
            </w:tcBorders>
            <w:shd w:val="clear" w:color="FFFFFF" w:fill="FFCCFF"/>
            <w:noWrap/>
            <w:vAlign w:val="bottom"/>
            <w:hideMark/>
          </w:tcPr>
          <w:p w14:paraId="149B3FF2" w14:textId="77777777" w:rsidR="00727382" w:rsidRPr="00727382" w:rsidRDefault="00727382" w:rsidP="00727382">
            <w:pPr>
              <w:spacing w:after="0" w:line="240" w:lineRule="auto"/>
              <w:rPr>
                <w:rFonts w:ascii="Calibri" w:eastAsia="Times New Roman" w:hAnsi="Calibri" w:cs="Calibri"/>
                <w:b/>
                <w:bCs/>
                <w:color w:val="000000"/>
                <w:lang w:eastAsia="en-GB"/>
              </w:rPr>
            </w:pPr>
            <w:r w:rsidRPr="00727382">
              <w:rPr>
                <w:rFonts w:ascii="Calibri" w:eastAsia="Times New Roman" w:hAnsi="Calibri" w:cs="Calibri"/>
                <w:b/>
                <w:bCs/>
                <w:color w:val="000000"/>
                <w:lang w:eastAsia="en-GB"/>
              </w:rPr>
              <w:t>2019/20</w:t>
            </w:r>
          </w:p>
        </w:tc>
        <w:tc>
          <w:tcPr>
            <w:tcW w:w="945" w:type="dxa"/>
            <w:tcBorders>
              <w:top w:val="nil"/>
              <w:left w:val="single" w:sz="4" w:space="0" w:color="auto"/>
              <w:bottom w:val="single" w:sz="4" w:space="0" w:color="auto"/>
              <w:right w:val="nil"/>
            </w:tcBorders>
            <w:shd w:val="clear" w:color="FFFFFF" w:fill="FFCCFF"/>
            <w:noWrap/>
            <w:vAlign w:val="bottom"/>
            <w:hideMark/>
          </w:tcPr>
          <w:p w14:paraId="22F0D572" w14:textId="77777777" w:rsidR="00727382" w:rsidRPr="00727382" w:rsidRDefault="00727382" w:rsidP="00727382">
            <w:pPr>
              <w:spacing w:after="0" w:line="240" w:lineRule="auto"/>
              <w:rPr>
                <w:rFonts w:ascii="Calibri" w:eastAsia="Times New Roman" w:hAnsi="Calibri" w:cs="Calibri"/>
                <w:b/>
                <w:bCs/>
                <w:color w:val="000000"/>
                <w:lang w:eastAsia="en-GB"/>
              </w:rPr>
            </w:pPr>
            <w:r w:rsidRPr="00727382">
              <w:rPr>
                <w:rFonts w:ascii="Calibri" w:eastAsia="Times New Roman" w:hAnsi="Calibri" w:cs="Calibri"/>
                <w:b/>
                <w:bCs/>
                <w:color w:val="000000"/>
                <w:lang w:eastAsia="en-GB"/>
              </w:rPr>
              <w:t>2014/15</w:t>
            </w:r>
          </w:p>
        </w:tc>
        <w:tc>
          <w:tcPr>
            <w:tcW w:w="945" w:type="dxa"/>
            <w:tcBorders>
              <w:top w:val="nil"/>
              <w:left w:val="nil"/>
              <w:bottom w:val="single" w:sz="4" w:space="0" w:color="auto"/>
              <w:right w:val="nil"/>
            </w:tcBorders>
            <w:shd w:val="clear" w:color="FFFFFF" w:fill="FFCCFF"/>
            <w:noWrap/>
            <w:vAlign w:val="bottom"/>
            <w:hideMark/>
          </w:tcPr>
          <w:p w14:paraId="0C39488A" w14:textId="77777777" w:rsidR="00727382" w:rsidRPr="00727382" w:rsidRDefault="00727382" w:rsidP="00727382">
            <w:pPr>
              <w:spacing w:after="0" w:line="240" w:lineRule="auto"/>
              <w:rPr>
                <w:rFonts w:ascii="Calibri" w:eastAsia="Times New Roman" w:hAnsi="Calibri" w:cs="Calibri"/>
                <w:b/>
                <w:bCs/>
                <w:color w:val="000000"/>
                <w:lang w:eastAsia="en-GB"/>
              </w:rPr>
            </w:pPr>
            <w:r w:rsidRPr="00727382">
              <w:rPr>
                <w:rFonts w:ascii="Calibri" w:eastAsia="Times New Roman" w:hAnsi="Calibri" w:cs="Calibri"/>
                <w:b/>
                <w:bCs/>
                <w:color w:val="000000"/>
                <w:lang w:eastAsia="en-GB"/>
              </w:rPr>
              <w:t>2019/20</w:t>
            </w:r>
          </w:p>
        </w:tc>
        <w:tc>
          <w:tcPr>
            <w:tcW w:w="1900" w:type="dxa"/>
            <w:vMerge/>
            <w:tcBorders>
              <w:top w:val="nil"/>
              <w:left w:val="single" w:sz="4" w:space="0" w:color="auto"/>
              <w:bottom w:val="single" w:sz="4" w:space="0" w:color="000000"/>
              <w:right w:val="single" w:sz="4" w:space="0" w:color="auto"/>
            </w:tcBorders>
            <w:vAlign w:val="center"/>
            <w:hideMark/>
          </w:tcPr>
          <w:p w14:paraId="0CA08C9C" w14:textId="77777777" w:rsidR="00727382" w:rsidRPr="00727382" w:rsidRDefault="00727382" w:rsidP="00727382">
            <w:pPr>
              <w:spacing w:after="0" w:line="240" w:lineRule="auto"/>
              <w:rPr>
                <w:rFonts w:ascii="Calibri" w:eastAsia="Times New Roman" w:hAnsi="Calibri" w:cs="Calibri"/>
                <w:b/>
                <w:bCs/>
                <w:lang w:eastAsia="en-GB"/>
              </w:rPr>
            </w:pPr>
          </w:p>
        </w:tc>
      </w:tr>
      <w:tr w:rsidR="00727382" w:rsidRPr="00727382" w14:paraId="5CDCD772"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37DD4FFC"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Aberdeen City</w:t>
            </w:r>
          </w:p>
        </w:tc>
        <w:tc>
          <w:tcPr>
            <w:tcW w:w="945" w:type="dxa"/>
            <w:tcBorders>
              <w:top w:val="nil"/>
              <w:left w:val="single" w:sz="4" w:space="0" w:color="auto"/>
              <w:bottom w:val="nil"/>
              <w:right w:val="nil"/>
            </w:tcBorders>
            <w:shd w:val="clear" w:color="auto" w:fill="auto"/>
            <w:noWrap/>
            <w:vAlign w:val="bottom"/>
            <w:hideMark/>
          </w:tcPr>
          <w:p w14:paraId="405253C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6288</w:t>
            </w:r>
          </w:p>
        </w:tc>
        <w:tc>
          <w:tcPr>
            <w:tcW w:w="945" w:type="dxa"/>
            <w:tcBorders>
              <w:top w:val="nil"/>
              <w:left w:val="nil"/>
              <w:bottom w:val="nil"/>
              <w:right w:val="nil"/>
            </w:tcBorders>
            <w:shd w:val="clear" w:color="auto" w:fill="auto"/>
            <w:noWrap/>
            <w:vAlign w:val="bottom"/>
            <w:hideMark/>
          </w:tcPr>
          <w:p w14:paraId="316411D1"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7545</w:t>
            </w:r>
          </w:p>
        </w:tc>
        <w:tc>
          <w:tcPr>
            <w:tcW w:w="945" w:type="dxa"/>
            <w:tcBorders>
              <w:top w:val="nil"/>
              <w:left w:val="single" w:sz="4" w:space="0" w:color="auto"/>
              <w:bottom w:val="nil"/>
              <w:right w:val="nil"/>
            </w:tcBorders>
            <w:shd w:val="clear" w:color="auto" w:fill="auto"/>
            <w:noWrap/>
            <w:vAlign w:val="bottom"/>
            <w:hideMark/>
          </w:tcPr>
          <w:p w14:paraId="670C5EAF"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18.7%</w:t>
            </w:r>
          </w:p>
        </w:tc>
        <w:tc>
          <w:tcPr>
            <w:tcW w:w="945" w:type="dxa"/>
            <w:tcBorders>
              <w:top w:val="nil"/>
              <w:left w:val="nil"/>
              <w:bottom w:val="nil"/>
              <w:right w:val="nil"/>
            </w:tcBorders>
            <w:shd w:val="clear" w:color="auto" w:fill="auto"/>
            <w:noWrap/>
            <w:vAlign w:val="bottom"/>
            <w:hideMark/>
          </w:tcPr>
          <w:p w14:paraId="60993EA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21.3%</w:t>
            </w:r>
          </w:p>
        </w:tc>
        <w:tc>
          <w:tcPr>
            <w:tcW w:w="1900" w:type="dxa"/>
            <w:tcBorders>
              <w:top w:val="nil"/>
              <w:left w:val="single" w:sz="4" w:space="0" w:color="auto"/>
              <w:bottom w:val="nil"/>
              <w:right w:val="nil"/>
            </w:tcBorders>
            <w:shd w:val="clear" w:color="auto" w:fill="auto"/>
            <w:noWrap/>
            <w:vAlign w:val="bottom"/>
            <w:hideMark/>
          </w:tcPr>
          <w:p w14:paraId="7205A02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w:t>
            </w:r>
          </w:p>
        </w:tc>
      </w:tr>
      <w:tr w:rsidR="00727382" w:rsidRPr="00727382" w14:paraId="3D42F6DE"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1F4218F1"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Aberdeenshire</w:t>
            </w:r>
          </w:p>
        </w:tc>
        <w:tc>
          <w:tcPr>
            <w:tcW w:w="945" w:type="dxa"/>
            <w:tcBorders>
              <w:top w:val="nil"/>
              <w:left w:val="single" w:sz="4" w:space="0" w:color="auto"/>
              <w:bottom w:val="nil"/>
              <w:right w:val="nil"/>
            </w:tcBorders>
            <w:shd w:val="clear" w:color="auto" w:fill="auto"/>
            <w:noWrap/>
            <w:vAlign w:val="bottom"/>
            <w:hideMark/>
          </w:tcPr>
          <w:p w14:paraId="45C397F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7586</w:t>
            </w:r>
          </w:p>
        </w:tc>
        <w:tc>
          <w:tcPr>
            <w:tcW w:w="945" w:type="dxa"/>
            <w:tcBorders>
              <w:top w:val="nil"/>
              <w:left w:val="nil"/>
              <w:bottom w:val="nil"/>
              <w:right w:val="nil"/>
            </w:tcBorders>
            <w:shd w:val="clear" w:color="auto" w:fill="auto"/>
            <w:noWrap/>
            <w:vAlign w:val="bottom"/>
            <w:hideMark/>
          </w:tcPr>
          <w:p w14:paraId="7BA8A97A"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8204</w:t>
            </w:r>
          </w:p>
        </w:tc>
        <w:tc>
          <w:tcPr>
            <w:tcW w:w="945" w:type="dxa"/>
            <w:tcBorders>
              <w:top w:val="nil"/>
              <w:left w:val="single" w:sz="4" w:space="0" w:color="auto"/>
              <w:bottom w:val="nil"/>
              <w:right w:val="nil"/>
            </w:tcBorders>
            <w:shd w:val="clear" w:color="auto" w:fill="auto"/>
            <w:noWrap/>
            <w:vAlign w:val="bottom"/>
            <w:hideMark/>
          </w:tcPr>
          <w:p w14:paraId="107A9E9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15.6%</w:t>
            </w:r>
          </w:p>
        </w:tc>
        <w:tc>
          <w:tcPr>
            <w:tcW w:w="945" w:type="dxa"/>
            <w:tcBorders>
              <w:top w:val="nil"/>
              <w:left w:val="nil"/>
              <w:bottom w:val="nil"/>
              <w:right w:val="nil"/>
            </w:tcBorders>
            <w:shd w:val="clear" w:color="auto" w:fill="auto"/>
            <w:noWrap/>
            <w:vAlign w:val="bottom"/>
            <w:hideMark/>
          </w:tcPr>
          <w:p w14:paraId="4B23B916"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16.7%</w:t>
            </w:r>
          </w:p>
        </w:tc>
        <w:tc>
          <w:tcPr>
            <w:tcW w:w="1900" w:type="dxa"/>
            <w:tcBorders>
              <w:top w:val="nil"/>
              <w:left w:val="single" w:sz="4" w:space="0" w:color="auto"/>
              <w:bottom w:val="nil"/>
              <w:right w:val="nil"/>
            </w:tcBorders>
            <w:shd w:val="clear" w:color="auto" w:fill="auto"/>
            <w:noWrap/>
            <w:vAlign w:val="bottom"/>
            <w:hideMark/>
          </w:tcPr>
          <w:p w14:paraId="348068D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1.0%</w:t>
            </w:r>
          </w:p>
        </w:tc>
      </w:tr>
      <w:tr w:rsidR="00727382" w:rsidRPr="00727382" w14:paraId="6A5078A6"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4D0578AA"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Angus</w:t>
            </w:r>
          </w:p>
        </w:tc>
        <w:tc>
          <w:tcPr>
            <w:tcW w:w="945" w:type="dxa"/>
            <w:tcBorders>
              <w:top w:val="nil"/>
              <w:left w:val="single" w:sz="4" w:space="0" w:color="auto"/>
              <w:bottom w:val="nil"/>
              <w:right w:val="nil"/>
            </w:tcBorders>
            <w:shd w:val="clear" w:color="auto" w:fill="auto"/>
            <w:noWrap/>
            <w:vAlign w:val="bottom"/>
            <w:hideMark/>
          </w:tcPr>
          <w:p w14:paraId="65F2FFA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4138</w:t>
            </w:r>
          </w:p>
        </w:tc>
        <w:tc>
          <w:tcPr>
            <w:tcW w:w="945" w:type="dxa"/>
            <w:tcBorders>
              <w:top w:val="nil"/>
              <w:left w:val="nil"/>
              <w:bottom w:val="nil"/>
              <w:right w:val="nil"/>
            </w:tcBorders>
            <w:shd w:val="clear" w:color="auto" w:fill="auto"/>
            <w:noWrap/>
            <w:vAlign w:val="bottom"/>
            <w:hideMark/>
          </w:tcPr>
          <w:p w14:paraId="36477B9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4598</w:t>
            </w:r>
          </w:p>
        </w:tc>
        <w:tc>
          <w:tcPr>
            <w:tcW w:w="945" w:type="dxa"/>
            <w:tcBorders>
              <w:top w:val="nil"/>
              <w:left w:val="single" w:sz="4" w:space="0" w:color="auto"/>
              <w:bottom w:val="nil"/>
              <w:right w:val="nil"/>
            </w:tcBorders>
            <w:shd w:val="clear" w:color="auto" w:fill="auto"/>
            <w:noWrap/>
            <w:vAlign w:val="bottom"/>
            <w:hideMark/>
          </w:tcPr>
          <w:p w14:paraId="6F5D57B3"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21.1%</w:t>
            </w:r>
          </w:p>
        </w:tc>
        <w:tc>
          <w:tcPr>
            <w:tcW w:w="945" w:type="dxa"/>
            <w:tcBorders>
              <w:top w:val="nil"/>
              <w:left w:val="nil"/>
              <w:bottom w:val="nil"/>
              <w:right w:val="nil"/>
            </w:tcBorders>
            <w:shd w:val="clear" w:color="auto" w:fill="auto"/>
            <w:noWrap/>
            <w:vAlign w:val="bottom"/>
            <w:hideMark/>
          </w:tcPr>
          <w:p w14:paraId="6AFA53E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24.0%</w:t>
            </w:r>
          </w:p>
        </w:tc>
        <w:tc>
          <w:tcPr>
            <w:tcW w:w="1900" w:type="dxa"/>
            <w:tcBorders>
              <w:top w:val="nil"/>
              <w:left w:val="single" w:sz="4" w:space="0" w:color="auto"/>
              <w:bottom w:val="nil"/>
              <w:right w:val="nil"/>
            </w:tcBorders>
            <w:shd w:val="clear" w:color="auto" w:fill="auto"/>
            <w:noWrap/>
            <w:vAlign w:val="bottom"/>
            <w:hideMark/>
          </w:tcPr>
          <w:p w14:paraId="2072AC8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3.0%</w:t>
            </w:r>
          </w:p>
        </w:tc>
      </w:tr>
      <w:tr w:rsidR="00727382" w:rsidRPr="00727382" w14:paraId="369AEB6E"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2C316374"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Argyll and Bute</w:t>
            </w:r>
          </w:p>
        </w:tc>
        <w:tc>
          <w:tcPr>
            <w:tcW w:w="945" w:type="dxa"/>
            <w:tcBorders>
              <w:top w:val="nil"/>
              <w:left w:val="single" w:sz="4" w:space="0" w:color="auto"/>
              <w:bottom w:val="nil"/>
              <w:right w:val="nil"/>
            </w:tcBorders>
            <w:shd w:val="clear" w:color="auto" w:fill="auto"/>
            <w:noWrap/>
            <w:vAlign w:val="bottom"/>
            <w:hideMark/>
          </w:tcPr>
          <w:p w14:paraId="7DC1293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2808</w:t>
            </w:r>
          </w:p>
        </w:tc>
        <w:tc>
          <w:tcPr>
            <w:tcW w:w="945" w:type="dxa"/>
            <w:tcBorders>
              <w:top w:val="nil"/>
              <w:left w:val="nil"/>
              <w:bottom w:val="nil"/>
              <w:right w:val="nil"/>
            </w:tcBorders>
            <w:shd w:val="clear" w:color="auto" w:fill="auto"/>
            <w:noWrap/>
            <w:vAlign w:val="bottom"/>
            <w:hideMark/>
          </w:tcPr>
          <w:p w14:paraId="7657E9AA"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3000</w:t>
            </w:r>
          </w:p>
        </w:tc>
        <w:tc>
          <w:tcPr>
            <w:tcW w:w="945" w:type="dxa"/>
            <w:tcBorders>
              <w:top w:val="nil"/>
              <w:left w:val="single" w:sz="4" w:space="0" w:color="auto"/>
              <w:bottom w:val="nil"/>
              <w:right w:val="nil"/>
            </w:tcBorders>
            <w:shd w:val="clear" w:color="auto" w:fill="auto"/>
            <w:noWrap/>
            <w:vAlign w:val="bottom"/>
            <w:hideMark/>
          </w:tcPr>
          <w:p w14:paraId="25AC1D2A"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20.7%</w:t>
            </w:r>
          </w:p>
        </w:tc>
        <w:tc>
          <w:tcPr>
            <w:tcW w:w="945" w:type="dxa"/>
            <w:tcBorders>
              <w:top w:val="nil"/>
              <w:left w:val="nil"/>
              <w:bottom w:val="nil"/>
              <w:right w:val="nil"/>
            </w:tcBorders>
            <w:shd w:val="clear" w:color="auto" w:fill="auto"/>
            <w:noWrap/>
            <w:vAlign w:val="bottom"/>
            <w:hideMark/>
          </w:tcPr>
          <w:p w14:paraId="56E79837"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23.3%</w:t>
            </w:r>
          </w:p>
        </w:tc>
        <w:tc>
          <w:tcPr>
            <w:tcW w:w="1900" w:type="dxa"/>
            <w:tcBorders>
              <w:top w:val="nil"/>
              <w:left w:val="single" w:sz="4" w:space="0" w:color="auto"/>
              <w:bottom w:val="nil"/>
              <w:right w:val="nil"/>
            </w:tcBorders>
            <w:shd w:val="clear" w:color="auto" w:fill="auto"/>
            <w:noWrap/>
            <w:vAlign w:val="bottom"/>
            <w:hideMark/>
          </w:tcPr>
          <w:p w14:paraId="0DC76C85"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w:t>
            </w:r>
          </w:p>
        </w:tc>
      </w:tr>
      <w:tr w:rsidR="00727382" w:rsidRPr="00727382" w14:paraId="6B5BCB6E"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7046AEE1"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City of Edinburgh</w:t>
            </w:r>
          </w:p>
        </w:tc>
        <w:tc>
          <w:tcPr>
            <w:tcW w:w="945" w:type="dxa"/>
            <w:tcBorders>
              <w:top w:val="nil"/>
              <w:left w:val="single" w:sz="4" w:space="0" w:color="auto"/>
              <w:bottom w:val="nil"/>
              <w:right w:val="nil"/>
            </w:tcBorders>
            <w:shd w:val="clear" w:color="auto" w:fill="auto"/>
            <w:noWrap/>
            <w:vAlign w:val="bottom"/>
            <w:hideMark/>
          </w:tcPr>
          <w:p w14:paraId="62AFD85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13948</w:t>
            </w:r>
          </w:p>
        </w:tc>
        <w:tc>
          <w:tcPr>
            <w:tcW w:w="945" w:type="dxa"/>
            <w:tcBorders>
              <w:top w:val="nil"/>
              <w:left w:val="nil"/>
              <w:bottom w:val="nil"/>
              <w:right w:val="nil"/>
            </w:tcBorders>
            <w:shd w:val="clear" w:color="auto" w:fill="auto"/>
            <w:noWrap/>
            <w:vAlign w:val="bottom"/>
            <w:hideMark/>
          </w:tcPr>
          <w:p w14:paraId="0F0C2D8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16046</w:t>
            </w:r>
          </w:p>
        </w:tc>
        <w:tc>
          <w:tcPr>
            <w:tcW w:w="945" w:type="dxa"/>
            <w:tcBorders>
              <w:top w:val="nil"/>
              <w:left w:val="single" w:sz="4" w:space="0" w:color="auto"/>
              <w:bottom w:val="nil"/>
              <w:right w:val="nil"/>
            </w:tcBorders>
            <w:shd w:val="clear" w:color="auto" w:fill="auto"/>
            <w:noWrap/>
            <w:vAlign w:val="bottom"/>
            <w:hideMark/>
          </w:tcPr>
          <w:p w14:paraId="613C0B74"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18.6%</w:t>
            </w:r>
          </w:p>
        </w:tc>
        <w:tc>
          <w:tcPr>
            <w:tcW w:w="945" w:type="dxa"/>
            <w:tcBorders>
              <w:top w:val="nil"/>
              <w:left w:val="nil"/>
              <w:bottom w:val="nil"/>
              <w:right w:val="nil"/>
            </w:tcBorders>
            <w:shd w:val="clear" w:color="auto" w:fill="auto"/>
            <w:noWrap/>
            <w:vAlign w:val="bottom"/>
            <w:hideMark/>
          </w:tcPr>
          <w:p w14:paraId="579058C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20.3%</w:t>
            </w:r>
          </w:p>
        </w:tc>
        <w:tc>
          <w:tcPr>
            <w:tcW w:w="1900" w:type="dxa"/>
            <w:tcBorders>
              <w:top w:val="nil"/>
              <w:left w:val="single" w:sz="4" w:space="0" w:color="auto"/>
              <w:bottom w:val="nil"/>
              <w:right w:val="nil"/>
            </w:tcBorders>
            <w:shd w:val="clear" w:color="auto" w:fill="auto"/>
            <w:noWrap/>
            <w:vAlign w:val="bottom"/>
            <w:hideMark/>
          </w:tcPr>
          <w:p w14:paraId="57AB8D6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1.7%</w:t>
            </w:r>
          </w:p>
        </w:tc>
      </w:tr>
      <w:tr w:rsidR="00727382" w:rsidRPr="00727382" w14:paraId="0B1D9457"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3B982B34"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Clackmannanshire</w:t>
            </w:r>
          </w:p>
        </w:tc>
        <w:tc>
          <w:tcPr>
            <w:tcW w:w="945" w:type="dxa"/>
            <w:tcBorders>
              <w:top w:val="nil"/>
              <w:left w:val="single" w:sz="4" w:space="0" w:color="auto"/>
              <w:bottom w:val="nil"/>
              <w:right w:val="nil"/>
            </w:tcBorders>
            <w:shd w:val="clear" w:color="auto" w:fill="auto"/>
            <w:noWrap/>
            <w:vAlign w:val="bottom"/>
            <w:hideMark/>
          </w:tcPr>
          <w:p w14:paraId="57BE47A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2205</w:t>
            </w:r>
          </w:p>
        </w:tc>
        <w:tc>
          <w:tcPr>
            <w:tcW w:w="945" w:type="dxa"/>
            <w:tcBorders>
              <w:top w:val="nil"/>
              <w:left w:val="nil"/>
              <w:bottom w:val="nil"/>
              <w:right w:val="nil"/>
            </w:tcBorders>
            <w:shd w:val="clear" w:color="auto" w:fill="auto"/>
            <w:noWrap/>
            <w:vAlign w:val="bottom"/>
            <w:hideMark/>
          </w:tcPr>
          <w:p w14:paraId="39CEA7E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2443</w:t>
            </w:r>
          </w:p>
        </w:tc>
        <w:tc>
          <w:tcPr>
            <w:tcW w:w="945" w:type="dxa"/>
            <w:tcBorders>
              <w:top w:val="nil"/>
              <w:left w:val="single" w:sz="4" w:space="0" w:color="auto"/>
              <w:bottom w:val="nil"/>
              <w:right w:val="nil"/>
            </w:tcBorders>
            <w:shd w:val="clear" w:color="auto" w:fill="auto"/>
            <w:noWrap/>
            <w:vAlign w:val="bottom"/>
            <w:hideMark/>
          </w:tcPr>
          <w:p w14:paraId="480B4C03"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24.2%</w:t>
            </w:r>
          </w:p>
        </w:tc>
        <w:tc>
          <w:tcPr>
            <w:tcW w:w="945" w:type="dxa"/>
            <w:tcBorders>
              <w:top w:val="nil"/>
              <w:left w:val="nil"/>
              <w:bottom w:val="nil"/>
              <w:right w:val="nil"/>
            </w:tcBorders>
            <w:shd w:val="clear" w:color="auto" w:fill="auto"/>
            <w:noWrap/>
            <w:vAlign w:val="bottom"/>
            <w:hideMark/>
          </w:tcPr>
          <w:p w14:paraId="746FF0CB"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27.3%</w:t>
            </w:r>
          </w:p>
        </w:tc>
        <w:tc>
          <w:tcPr>
            <w:tcW w:w="1900" w:type="dxa"/>
            <w:tcBorders>
              <w:top w:val="nil"/>
              <w:left w:val="single" w:sz="4" w:space="0" w:color="auto"/>
              <w:bottom w:val="nil"/>
              <w:right w:val="nil"/>
            </w:tcBorders>
            <w:shd w:val="clear" w:color="auto" w:fill="auto"/>
            <w:noWrap/>
            <w:vAlign w:val="bottom"/>
            <w:hideMark/>
          </w:tcPr>
          <w:p w14:paraId="0575968F"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3.1%</w:t>
            </w:r>
          </w:p>
        </w:tc>
      </w:tr>
      <w:tr w:rsidR="00727382" w:rsidRPr="00727382" w14:paraId="2E00EBBB"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08D07D6A"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Dumfries and Galloway</w:t>
            </w:r>
          </w:p>
        </w:tc>
        <w:tc>
          <w:tcPr>
            <w:tcW w:w="945" w:type="dxa"/>
            <w:tcBorders>
              <w:top w:val="nil"/>
              <w:left w:val="single" w:sz="4" w:space="0" w:color="auto"/>
              <w:bottom w:val="nil"/>
              <w:right w:val="nil"/>
            </w:tcBorders>
            <w:shd w:val="clear" w:color="auto" w:fill="auto"/>
            <w:noWrap/>
            <w:vAlign w:val="bottom"/>
            <w:hideMark/>
          </w:tcPr>
          <w:p w14:paraId="4167FAA3"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5583</w:t>
            </w:r>
          </w:p>
        </w:tc>
        <w:tc>
          <w:tcPr>
            <w:tcW w:w="945" w:type="dxa"/>
            <w:tcBorders>
              <w:top w:val="nil"/>
              <w:left w:val="nil"/>
              <w:bottom w:val="nil"/>
              <w:right w:val="nil"/>
            </w:tcBorders>
            <w:shd w:val="clear" w:color="auto" w:fill="auto"/>
            <w:noWrap/>
            <w:vAlign w:val="bottom"/>
            <w:hideMark/>
          </w:tcPr>
          <w:p w14:paraId="4D0722B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6205</w:t>
            </w:r>
          </w:p>
        </w:tc>
        <w:tc>
          <w:tcPr>
            <w:tcW w:w="945" w:type="dxa"/>
            <w:tcBorders>
              <w:top w:val="nil"/>
              <w:left w:val="single" w:sz="4" w:space="0" w:color="auto"/>
              <w:bottom w:val="nil"/>
              <w:right w:val="nil"/>
            </w:tcBorders>
            <w:shd w:val="clear" w:color="auto" w:fill="auto"/>
            <w:noWrap/>
            <w:vAlign w:val="bottom"/>
            <w:hideMark/>
          </w:tcPr>
          <w:p w14:paraId="25CBCF14"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23.3%</w:t>
            </w:r>
          </w:p>
        </w:tc>
        <w:tc>
          <w:tcPr>
            <w:tcW w:w="945" w:type="dxa"/>
            <w:tcBorders>
              <w:top w:val="nil"/>
              <w:left w:val="nil"/>
              <w:bottom w:val="nil"/>
              <w:right w:val="nil"/>
            </w:tcBorders>
            <w:shd w:val="clear" w:color="auto" w:fill="auto"/>
            <w:noWrap/>
            <w:vAlign w:val="bottom"/>
            <w:hideMark/>
          </w:tcPr>
          <w:p w14:paraId="16D3EAC4"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26.7%</w:t>
            </w:r>
          </w:p>
        </w:tc>
        <w:tc>
          <w:tcPr>
            <w:tcW w:w="1900" w:type="dxa"/>
            <w:tcBorders>
              <w:top w:val="nil"/>
              <w:left w:val="single" w:sz="4" w:space="0" w:color="auto"/>
              <w:bottom w:val="nil"/>
              <w:right w:val="nil"/>
            </w:tcBorders>
            <w:shd w:val="clear" w:color="auto" w:fill="auto"/>
            <w:noWrap/>
            <w:vAlign w:val="bottom"/>
            <w:hideMark/>
          </w:tcPr>
          <w:p w14:paraId="5AE21307"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3.4%</w:t>
            </w:r>
          </w:p>
        </w:tc>
      </w:tr>
      <w:tr w:rsidR="00727382" w:rsidRPr="00727382" w14:paraId="6BFD58F8"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746025E5"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Dundee City</w:t>
            </w:r>
          </w:p>
        </w:tc>
        <w:tc>
          <w:tcPr>
            <w:tcW w:w="945" w:type="dxa"/>
            <w:tcBorders>
              <w:top w:val="nil"/>
              <w:left w:val="single" w:sz="4" w:space="0" w:color="auto"/>
              <w:bottom w:val="nil"/>
              <w:right w:val="nil"/>
            </w:tcBorders>
            <w:shd w:val="clear" w:color="auto" w:fill="auto"/>
            <w:noWrap/>
            <w:vAlign w:val="bottom"/>
            <w:hideMark/>
          </w:tcPr>
          <w:p w14:paraId="279AAE8A"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5650</w:t>
            </w:r>
          </w:p>
        </w:tc>
        <w:tc>
          <w:tcPr>
            <w:tcW w:w="945" w:type="dxa"/>
            <w:tcBorders>
              <w:top w:val="nil"/>
              <w:left w:val="nil"/>
              <w:bottom w:val="nil"/>
              <w:right w:val="nil"/>
            </w:tcBorders>
            <w:shd w:val="clear" w:color="auto" w:fill="auto"/>
            <w:noWrap/>
            <w:vAlign w:val="bottom"/>
            <w:hideMark/>
          </w:tcPr>
          <w:p w14:paraId="7426B0C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6425</w:t>
            </w:r>
          </w:p>
        </w:tc>
        <w:tc>
          <w:tcPr>
            <w:tcW w:w="945" w:type="dxa"/>
            <w:tcBorders>
              <w:top w:val="nil"/>
              <w:left w:val="single" w:sz="4" w:space="0" w:color="auto"/>
              <w:bottom w:val="nil"/>
              <w:right w:val="nil"/>
            </w:tcBorders>
            <w:shd w:val="clear" w:color="auto" w:fill="auto"/>
            <w:noWrap/>
            <w:vAlign w:val="bottom"/>
            <w:hideMark/>
          </w:tcPr>
          <w:p w14:paraId="0B58E1E5"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23.8%</w:t>
            </w:r>
          </w:p>
        </w:tc>
        <w:tc>
          <w:tcPr>
            <w:tcW w:w="945" w:type="dxa"/>
            <w:tcBorders>
              <w:top w:val="nil"/>
              <w:left w:val="nil"/>
              <w:bottom w:val="nil"/>
              <w:right w:val="nil"/>
            </w:tcBorders>
            <w:shd w:val="clear" w:color="auto" w:fill="auto"/>
            <w:noWrap/>
            <w:vAlign w:val="bottom"/>
            <w:hideMark/>
          </w:tcPr>
          <w:p w14:paraId="6BDEBDC5"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26.8%</w:t>
            </w:r>
          </w:p>
        </w:tc>
        <w:tc>
          <w:tcPr>
            <w:tcW w:w="1900" w:type="dxa"/>
            <w:tcBorders>
              <w:top w:val="nil"/>
              <w:left w:val="single" w:sz="4" w:space="0" w:color="auto"/>
              <w:bottom w:val="nil"/>
              <w:right w:val="nil"/>
            </w:tcBorders>
            <w:shd w:val="clear" w:color="auto" w:fill="auto"/>
            <w:noWrap/>
            <w:vAlign w:val="bottom"/>
            <w:hideMark/>
          </w:tcPr>
          <w:p w14:paraId="5B231584"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3.0%</w:t>
            </w:r>
          </w:p>
        </w:tc>
      </w:tr>
      <w:tr w:rsidR="00727382" w:rsidRPr="00727382" w14:paraId="27637B6D"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714B1123"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East Ayrshire</w:t>
            </w:r>
          </w:p>
        </w:tc>
        <w:tc>
          <w:tcPr>
            <w:tcW w:w="945" w:type="dxa"/>
            <w:tcBorders>
              <w:top w:val="nil"/>
              <w:left w:val="single" w:sz="4" w:space="0" w:color="auto"/>
              <w:bottom w:val="nil"/>
              <w:right w:val="nil"/>
            </w:tcBorders>
            <w:shd w:val="clear" w:color="auto" w:fill="auto"/>
            <w:noWrap/>
            <w:vAlign w:val="bottom"/>
            <w:hideMark/>
          </w:tcPr>
          <w:p w14:paraId="67DD4D0B"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5167</w:t>
            </w:r>
          </w:p>
        </w:tc>
        <w:tc>
          <w:tcPr>
            <w:tcW w:w="945" w:type="dxa"/>
            <w:tcBorders>
              <w:top w:val="nil"/>
              <w:left w:val="nil"/>
              <w:bottom w:val="nil"/>
              <w:right w:val="nil"/>
            </w:tcBorders>
            <w:shd w:val="clear" w:color="auto" w:fill="auto"/>
            <w:noWrap/>
            <w:vAlign w:val="bottom"/>
            <w:hideMark/>
          </w:tcPr>
          <w:p w14:paraId="2FE19D67"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5754</w:t>
            </w:r>
          </w:p>
        </w:tc>
        <w:tc>
          <w:tcPr>
            <w:tcW w:w="945" w:type="dxa"/>
            <w:tcBorders>
              <w:top w:val="nil"/>
              <w:left w:val="single" w:sz="4" w:space="0" w:color="auto"/>
              <w:bottom w:val="nil"/>
              <w:right w:val="nil"/>
            </w:tcBorders>
            <w:shd w:val="clear" w:color="auto" w:fill="auto"/>
            <w:noWrap/>
            <w:vAlign w:val="bottom"/>
            <w:hideMark/>
          </w:tcPr>
          <w:p w14:paraId="7D603C4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24.4%</w:t>
            </w:r>
          </w:p>
        </w:tc>
        <w:tc>
          <w:tcPr>
            <w:tcW w:w="945" w:type="dxa"/>
            <w:tcBorders>
              <w:top w:val="nil"/>
              <w:left w:val="nil"/>
              <w:bottom w:val="nil"/>
              <w:right w:val="nil"/>
            </w:tcBorders>
            <w:shd w:val="clear" w:color="auto" w:fill="auto"/>
            <w:noWrap/>
            <w:vAlign w:val="bottom"/>
            <w:hideMark/>
          </w:tcPr>
          <w:p w14:paraId="6FF6458A"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27.3%</w:t>
            </w:r>
          </w:p>
        </w:tc>
        <w:tc>
          <w:tcPr>
            <w:tcW w:w="1900" w:type="dxa"/>
            <w:tcBorders>
              <w:top w:val="nil"/>
              <w:left w:val="single" w:sz="4" w:space="0" w:color="auto"/>
              <w:bottom w:val="nil"/>
              <w:right w:val="nil"/>
            </w:tcBorders>
            <w:shd w:val="clear" w:color="auto" w:fill="auto"/>
            <w:noWrap/>
            <w:vAlign w:val="bottom"/>
            <w:hideMark/>
          </w:tcPr>
          <w:p w14:paraId="55D6AACE"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2.9%</w:t>
            </w:r>
          </w:p>
        </w:tc>
      </w:tr>
      <w:tr w:rsidR="00727382" w:rsidRPr="00727382" w14:paraId="48AFC1FA"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2E82CF3A"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East Dunbartonshire</w:t>
            </w:r>
          </w:p>
        </w:tc>
        <w:tc>
          <w:tcPr>
            <w:tcW w:w="945" w:type="dxa"/>
            <w:tcBorders>
              <w:top w:val="nil"/>
              <w:left w:val="single" w:sz="4" w:space="0" w:color="auto"/>
              <w:bottom w:val="nil"/>
              <w:right w:val="nil"/>
            </w:tcBorders>
            <w:shd w:val="clear" w:color="auto" w:fill="auto"/>
            <w:noWrap/>
            <w:vAlign w:val="bottom"/>
            <w:hideMark/>
          </w:tcPr>
          <w:p w14:paraId="6B54BA9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2799</w:t>
            </w:r>
          </w:p>
        </w:tc>
        <w:tc>
          <w:tcPr>
            <w:tcW w:w="945" w:type="dxa"/>
            <w:tcBorders>
              <w:top w:val="nil"/>
              <w:left w:val="nil"/>
              <w:bottom w:val="nil"/>
              <w:right w:val="nil"/>
            </w:tcBorders>
            <w:shd w:val="clear" w:color="auto" w:fill="auto"/>
            <w:noWrap/>
            <w:vAlign w:val="bottom"/>
            <w:hideMark/>
          </w:tcPr>
          <w:p w14:paraId="2C87EB0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3161</w:t>
            </w:r>
          </w:p>
        </w:tc>
        <w:tc>
          <w:tcPr>
            <w:tcW w:w="945" w:type="dxa"/>
            <w:tcBorders>
              <w:top w:val="nil"/>
              <w:left w:val="single" w:sz="4" w:space="0" w:color="auto"/>
              <w:bottom w:val="nil"/>
              <w:right w:val="nil"/>
            </w:tcBorders>
            <w:shd w:val="clear" w:color="auto" w:fill="auto"/>
            <w:noWrap/>
            <w:vAlign w:val="bottom"/>
            <w:hideMark/>
          </w:tcPr>
          <w:p w14:paraId="754F7AC6"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15.2%</w:t>
            </w:r>
          </w:p>
        </w:tc>
        <w:tc>
          <w:tcPr>
            <w:tcW w:w="945" w:type="dxa"/>
            <w:tcBorders>
              <w:top w:val="nil"/>
              <w:left w:val="nil"/>
              <w:bottom w:val="nil"/>
              <w:right w:val="nil"/>
            </w:tcBorders>
            <w:shd w:val="clear" w:color="auto" w:fill="auto"/>
            <w:noWrap/>
            <w:vAlign w:val="bottom"/>
            <w:hideMark/>
          </w:tcPr>
          <w:p w14:paraId="0525EFF9"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16.3%</w:t>
            </w:r>
          </w:p>
        </w:tc>
        <w:tc>
          <w:tcPr>
            <w:tcW w:w="1900" w:type="dxa"/>
            <w:tcBorders>
              <w:top w:val="nil"/>
              <w:left w:val="single" w:sz="4" w:space="0" w:color="auto"/>
              <w:bottom w:val="nil"/>
              <w:right w:val="nil"/>
            </w:tcBorders>
            <w:shd w:val="clear" w:color="auto" w:fill="auto"/>
            <w:noWrap/>
            <w:vAlign w:val="bottom"/>
            <w:hideMark/>
          </w:tcPr>
          <w:p w14:paraId="1B73E89E"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1.0%</w:t>
            </w:r>
          </w:p>
        </w:tc>
      </w:tr>
      <w:tr w:rsidR="00727382" w:rsidRPr="00727382" w14:paraId="6B8644CD"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19B15FBA"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East Lothian</w:t>
            </w:r>
          </w:p>
        </w:tc>
        <w:tc>
          <w:tcPr>
            <w:tcW w:w="945" w:type="dxa"/>
            <w:tcBorders>
              <w:top w:val="nil"/>
              <w:left w:val="single" w:sz="4" w:space="0" w:color="auto"/>
              <w:bottom w:val="nil"/>
              <w:right w:val="nil"/>
            </w:tcBorders>
            <w:shd w:val="clear" w:color="auto" w:fill="auto"/>
            <w:noWrap/>
            <w:vAlign w:val="bottom"/>
            <w:hideMark/>
          </w:tcPr>
          <w:p w14:paraId="44B2161F"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4130</w:t>
            </w:r>
          </w:p>
        </w:tc>
        <w:tc>
          <w:tcPr>
            <w:tcW w:w="945" w:type="dxa"/>
            <w:tcBorders>
              <w:top w:val="nil"/>
              <w:left w:val="nil"/>
              <w:bottom w:val="nil"/>
              <w:right w:val="nil"/>
            </w:tcBorders>
            <w:shd w:val="clear" w:color="auto" w:fill="auto"/>
            <w:noWrap/>
            <w:vAlign w:val="bottom"/>
            <w:hideMark/>
          </w:tcPr>
          <w:p w14:paraId="7F077BE6"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4808</w:t>
            </w:r>
          </w:p>
        </w:tc>
        <w:tc>
          <w:tcPr>
            <w:tcW w:w="945" w:type="dxa"/>
            <w:tcBorders>
              <w:top w:val="nil"/>
              <w:left w:val="single" w:sz="4" w:space="0" w:color="auto"/>
              <w:bottom w:val="nil"/>
              <w:right w:val="nil"/>
            </w:tcBorders>
            <w:shd w:val="clear" w:color="auto" w:fill="auto"/>
            <w:noWrap/>
            <w:vAlign w:val="bottom"/>
            <w:hideMark/>
          </w:tcPr>
          <w:p w14:paraId="5D29222F"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21.9%</w:t>
            </w:r>
          </w:p>
        </w:tc>
        <w:tc>
          <w:tcPr>
            <w:tcW w:w="945" w:type="dxa"/>
            <w:tcBorders>
              <w:top w:val="nil"/>
              <w:left w:val="nil"/>
              <w:bottom w:val="nil"/>
              <w:right w:val="nil"/>
            </w:tcBorders>
            <w:shd w:val="clear" w:color="auto" w:fill="auto"/>
            <w:noWrap/>
            <w:vAlign w:val="bottom"/>
            <w:hideMark/>
          </w:tcPr>
          <w:p w14:paraId="0E115A31"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24.5%</w:t>
            </w:r>
          </w:p>
        </w:tc>
        <w:tc>
          <w:tcPr>
            <w:tcW w:w="1900" w:type="dxa"/>
            <w:tcBorders>
              <w:top w:val="nil"/>
              <w:left w:val="single" w:sz="4" w:space="0" w:color="auto"/>
              <w:bottom w:val="nil"/>
              <w:right w:val="nil"/>
            </w:tcBorders>
            <w:shd w:val="clear" w:color="auto" w:fill="auto"/>
            <w:noWrap/>
            <w:vAlign w:val="bottom"/>
            <w:hideMark/>
          </w:tcPr>
          <w:p w14:paraId="4ABDB99B"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w:t>
            </w:r>
          </w:p>
        </w:tc>
      </w:tr>
      <w:tr w:rsidR="00727382" w:rsidRPr="00727382" w14:paraId="43F9BA0F"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190A4FFB"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East Renfrewshire</w:t>
            </w:r>
          </w:p>
        </w:tc>
        <w:tc>
          <w:tcPr>
            <w:tcW w:w="945" w:type="dxa"/>
            <w:tcBorders>
              <w:top w:val="nil"/>
              <w:left w:val="single" w:sz="4" w:space="0" w:color="auto"/>
              <w:bottom w:val="nil"/>
              <w:right w:val="nil"/>
            </w:tcBorders>
            <w:shd w:val="clear" w:color="auto" w:fill="auto"/>
            <w:noWrap/>
            <w:vAlign w:val="bottom"/>
            <w:hideMark/>
          </w:tcPr>
          <w:p w14:paraId="3BAB0C0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2713</w:t>
            </w:r>
          </w:p>
        </w:tc>
        <w:tc>
          <w:tcPr>
            <w:tcW w:w="945" w:type="dxa"/>
            <w:tcBorders>
              <w:top w:val="nil"/>
              <w:left w:val="nil"/>
              <w:bottom w:val="nil"/>
              <w:right w:val="nil"/>
            </w:tcBorders>
            <w:shd w:val="clear" w:color="auto" w:fill="auto"/>
            <w:noWrap/>
            <w:vAlign w:val="bottom"/>
            <w:hideMark/>
          </w:tcPr>
          <w:p w14:paraId="2BFA2D95"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3064</w:t>
            </w:r>
          </w:p>
        </w:tc>
        <w:tc>
          <w:tcPr>
            <w:tcW w:w="945" w:type="dxa"/>
            <w:tcBorders>
              <w:top w:val="nil"/>
              <w:left w:val="single" w:sz="4" w:space="0" w:color="auto"/>
              <w:bottom w:val="nil"/>
              <w:right w:val="nil"/>
            </w:tcBorders>
            <w:shd w:val="clear" w:color="auto" w:fill="auto"/>
            <w:noWrap/>
            <w:vAlign w:val="bottom"/>
            <w:hideMark/>
          </w:tcPr>
          <w:p w14:paraId="37B3855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15.0%</w:t>
            </w:r>
          </w:p>
        </w:tc>
        <w:tc>
          <w:tcPr>
            <w:tcW w:w="945" w:type="dxa"/>
            <w:tcBorders>
              <w:top w:val="nil"/>
              <w:left w:val="nil"/>
              <w:bottom w:val="nil"/>
              <w:right w:val="nil"/>
            </w:tcBorders>
            <w:shd w:val="clear" w:color="auto" w:fill="auto"/>
            <w:noWrap/>
            <w:vAlign w:val="bottom"/>
            <w:hideMark/>
          </w:tcPr>
          <w:p w14:paraId="7D0E6C9B"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15.8%</w:t>
            </w:r>
          </w:p>
        </w:tc>
        <w:tc>
          <w:tcPr>
            <w:tcW w:w="1900" w:type="dxa"/>
            <w:tcBorders>
              <w:top w:val="nil"/>
              <w:left w:val="single" w:sz="4" w:space="0" w:color="auto"/>
              <w:bottom w:val="nil"/>
              <w:right w:val="nil"/>
            </w:tcBorders>
            <w:shd w:val="clear" w:color="auto" w:fill="auto"/>
            <w:noWrap/>
            <w:vAlign w:val="bottom"/>
            <w:hideMark/>
          </w:tcPr>
          <w:p w14:paraId="2D69840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0.8%</w:t>
            </w:r>
          </w:p>
        </w:tc>
      </w:tr>
      <w:tr w:rsidR="00727382" w:rsidRPr="00727382" w14:paraId="76491557"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5E63A4EB"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Falkirk</w:t>
            </w:r>
          </w:p>
        </w:tc>
        <w:tc>
          <w:tcPr>
            <w:tcW w:w="945" w:type="dxa"/>
            <w:tcBorders>
              <w:top w:val="nil"/>
              <w:left w:val="single" w:sz="4" w:space="0" w:color="auto"/>
              <w:bottom w:val="nil"/>
              <w:right w:val="nil"/>
            </w:tcBorders>
            <w:shd w:val="clear" w:color="auto" w:fill="auto"/>
            <w:noWrap/>
            <w:vAlign w:val="bottom"/>
            <w:hideMark/>
          </w:tcPr>
          <w:p w14:paraId="2FBAB28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6430</w:t>
            </w:r>
          </w:p>
        </w:tc>
        <w:tc>
          <w:tcPr>
            <w:tcW w:w="945" w:type="dxa"/>
            <w:tcBorders>
              <w:top w:val="nil"/>
              <w:left w:val="nil"/>
              <w:bottom w:val="nil"/>
              <w:right w:val="nil"/>
            </w:tcBorders>
            <w:shd w:val="clear" w:color="auto" w:fill="auto"/>
            <w:noWrap/>
            <w:vAlign w:val="bottom"/>
            <w:hideMark/>
          </w:tcPr>
          <w:p w14:paraId="28608345"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6980</w:t>
            </w:r>
          </w:p>
        </w:tc>
        <w:tc>
          <w:tcPr>
            <w:tcW w:w="945" w:type="dxa"/>
            <w:tcBorders>
              <w:top w:val="nil"/>
              <w:left w:val="single" w:sz="4" w:space="0" w:color="auto"/>
              <w:bottom w:val="nil"/>
              <w:right w:val="nil"/>
            </w:tcBorders>
            <w:shd w:val="clear" w:color="auto" w:fill="auto"/>
            <w:noWrap/>
            <w:vAlign w:val="bottom"/>
            <w:hideMark/>
          </w:tcPr>
          <w:p w14:paraId="1998C2D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22.7%</w:t>
            </w:r>
          </w:p>
        </w:tc>
        <w:tc>
          <w:tcPr>
            <w:tcW w:w="945" w:type="dxa"/>
            <w:tcBorders>
              <w:top w:val="nil"/>
              <w:left w:val="nil"/>
              <w:bottom w:val="nil"/>
              <w:right w:val="nil"/>
            </w:tcBorders>
            <w:shd w:val="clear" w:color="auto" w:fill="auto"/>
            <w:noWrap/>
            <w:vAlign w:val="bottom"/>
            <w:hideMark/>
          </w:tcPr>
          <w:p w14:paraId="147669C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24.8%</w:t>
            </w:r>
          </w:p>
        </w:tc>
        <w:tc>
          <w:tcPr>
            <w:tcW w:w="1900" w:type="dxa"/>
            <w:tcBorders>
              <w:top w:val="nil"/>
              <w:left w:val="single" w:sz="4" w:space="0" w:color="auto"/>
              <w:bottom w:val="nil"/>
              <w:right w:val="nil"/>
            </w:tcBorders>
            <w:shd w:val="clear" w:color="auto" w:fill="auto"/>
            <w:noWrap/>
            <w:vAlign w:val="bottom"/>
            <w:hideMark/>
          </w:tcPr>
          <w:p w14:paraId="1DC3A97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2.1%</w:t>
            </w:r>
          </w:p>
        </w:tc>
      </w:tr>
      <w:tr w:rsidR="00727382" w:rsidRPr="00727382" w14:paraId="5131F6DA"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6CC4A603"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Fife</w:t>
            </w:r>
          </w:p>
        </w:tc>
        <w:tc>
          <w:tcPr>
            <w:tcW w:w="945" w:type="dxa"/>
            <w:tcBorders>
              <w:top w:val="nil"/>
              <w:left w:val="single" w:sz="4" w:space="0" w:color="auto"/>
              <w:bottom w:val="nil"/>
              <w:right w:val="nil"/>
            </w:tcBorders>
            <w:shd w:val="clear" w:color="auto" w:fill="auto"/>
            <w:noWrap/>
            <w:vAlign w:val="bottom"/>
            <w:hideMark/>
          </w:tcPr>
          <w:p w14:paraId="4F21A139"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15123</w:t>
            </w:r>
          </w:p>
        </w:tc>
        <w:tc>
          <w:tcPr>
            <w:tcW w:w="945" w:type="dxa"/>
            <w:tcBorders>
              <w:top w:val="nil"/>
              <w:left w:val="nil"/>
              <w:bottom w:val="nil"/>
              <w:right w:val="nil"/>
            </w:tcBorders>
            <w:shd w:val="clear" w:color="auto" w:fill="auto"/>
            <w:noWrap/>
            <w:vAlign w:val="bottom"/>
            <w:hideMark/>
          </w:tcPr>
          <w:p w14:paraId="5832E35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16981</w:t>
            </w:r>
          </w:p>
        </w:tc>
        <w:tc>
          <w:tcPr>
            <w:tcW w:w="945" w:type="dxa"/>
            <w:tcBorders>
              <w:top w:val="nil"/>
              <w:left w:val="single" w:sz="4" w:space="0" w:color="auto"/>
              <w:bottom w:val="nil"/>
              <w:right w:val="nil"/>
            </w:tcBorders>
            <w:shd w:val="clear" w:color="auto" w:fill="auto"/>
            <w:noWrap/>
            <w:vAlign w:val="bottom"/>
            <w:hideMark/>
          </w:tcPr>
          <w:p w14:paraId="3348866E"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23.6%</w:t>
            </w:r>
          </w:p>
        </w:tc>
        <w:tc>
          <w:tcPr>
            <w:tcW w:w="945" w:type="dxa"/>
            <w:tcBorders>
              <w:top w:val="nil"/>
              <w:left w:val="nil"/>
              <w:bottom w:val="nil"/>
              <w:right w:val="nil"/>
            </w:tcBorders>
            <w:shd w:val="clear" w:color="auto" w:fill="auto"/>
            <w:noWrap/>
            <w:vAlign w:val="bottom"/>
            <w:hideMark/>
          </w:tcPr>
          <w:p w14:paraId="0059ED2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26.4%</w:t>
            </w:r>
          </w:p>
        </w:tc>
        <w:tc>
          <w:tcPr>
            <w:tcW w:w="1900" w:type="dxa"/>
            <w:tcBorders>
              <w:top w:val="nil"/>
              <w:left w:val="single" w:sz="4" w:space="0" w:color="auto"/>
              <w:bottom w:val="nil"/>
              <w:right w:val="nil"/>
            </w:tcBorders>
            <w:shd w:val="clear" w:color="auto" w:fill="auto"/>
            <w:noWrap/>
            <w:vAlign w:val="bottom"/>
            <w:hideMark/>
          </w:tcPr>
          <w:p w14:paraId="14EC8834"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2.7%</w:t>
            </w:r>
          </w:p>
        </w:tc>
      </w:tr>
      <w:tr w:rsidR="00727382" w:rsidRPr="00727382" w14:paraId="2A7F0E6A"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04D7E7BD"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Glasgow City</w:t>
            </w:r>
          </w:p>
        </w:tc>
        <w:tc>
          <w:tcPr>
            <w:tcW w:w="945" w:type="dxa"/>
            <w:tcBorders>
              <w:top w:val="nil"/>
              <w:left w:val="single" w:sz="4" w:space="0" w:color="auto"/>
              <w:bottom w:val="nil"/>
              <w:right w:val="nil"/>
            </w:tcBorders>
            <w:shd w:val="clear" w:color="auto" w:fill="auto"/>
            <w:noWrap/>
            <w:vAlign w:val="bottom"/>
            <w:hideMark/>
          </w:tcPr>
          <w:p w14:paraId="69E201D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26223</w:t>
            </w:r>
          </w:p>
        </w:tc>
        <w:tc>
          <w:tcPr>
            <w:tcW w:w="945" w:type="dxa"/>
            <w:tcBorders>
              <w:top w:val="nil"/>
              <w:left w:val="nil"/>
              <w:bottom w:val="nil"/>
              <w:right w:val="nil"/>
            </w:tcBorders>
            <w:shd w:val="clear" w:color="auto" w:fill="auto"/>
            <w:noWrap/>
            <w:vAlign w:val="bottom"/>
            <w:hideMark/>
          </w:tcPr>
          <w:p w14:paraId="1E6DA08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32480</w:t>
            </w:r>
          </w:p>
        </w:tc>
        <w:tc>
          <w:tcPr>
            <w:tcW w:w="945" w:type="dxa"/>
            <w:tcBorders>
              <w:top w:val="nil"/>
              <w:left w:val="single" w:sz="4" w:space="0" w:color="auto"/>
              <w:bottom w:val="nil"/>
              <w:right w:val="nil"/>
            </w:tcBorders>
            <w:shd w:val="clear" w:color="auto" w:fill="auto"/>
            <w:noWrap/>
            <w:vAlign w:val="bottom"/>
            <w:hideMark/>
          </w:tcPr>
          <w:p w14:paraId="6EB4F5F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27.1%</w:t>
            </w:r>
          </w:p>
        </w:tc>
        <w:tc>
          <w:tcPr>
            <w:tcW w:w="945" w:type="dxa"/>
            <w:tcBorders>
              <w:top w:val="nil"/>
              <w:left w:val="nil"/>
              <w:bottom w:val="nil"/>
              <w:right w:val="nil"/>
            </w:tcBorders>
            <w:shd w:val="clear" w:color="auto" w:fill="auto"/>
            <w:noWrap/>
            <w:vAlign w:val="bottom"/>
            <w:hideMark/>
          </w:tcPr>
          <w:p w14:paraId="2F4D2681"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32.2%</w:t>
            </w:r>
          </w:p>
        </w:tc>
        <w:tc>
          <w:tcPr>
            <w:tcW w:w="1900" w:type="dxa"/>
            <w:tcBorders>
              <w:top w:val="nil"/>
              <w:left w:val="single" w:sz="4" w:space="0" w:color="auto"/>
              <w:bottom w:val="nil"/>
              <w:right w:val="nil"/>
            </w:tcBorders>
            <w:shd w:val="clear" w:color="auto" w:fill="auto"/>
            <w:noWrap/>
            <w:vAlign w:val="bottom"/>
            <w:hideMark/>
          </w:tcPr>
          <w:p w14:paraId="3DCADCA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5.1%</w:t>
            </w:r>
          </w:p>
        </w:tc>
      </w:tr>
      <w:tr w:rsidR="00727382" w:rsidRPr="00727382" w14:paraId="57BC33F0"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6758D0FF"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Highland</w:t>
            </w:r>
          </w:p>
        </w:tc>
        <w:tc>
          <w:tcPr>
            <w:tcW w:w="945" w:type="dxa"/>
            <w:tcBorders>
              <w:top w:val="nil"/>
              <w:left w:val="single" w:sz="4" w:space="0" w:color="auto"/>
              <w:bottom w:val="nil"/>
              <w:right w:val="nil"/>
            </w:tcBorders>
            <w:shd w:val="clear" w:color="auto" w:fill="auto"/>
            <w:noWrap/>
            <w:vAlign w:val="bottom"/>
            <w:hideMark/>
          </w:tcPr>
          <w:p w14:paraId="5556B455"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8592</w:t>
            </w:r>
          </w:p>
        </w:tc>
        <w:tc>
          <w:tcPr>
            <w:tcW w:w="945" w:type="dxa"/>
            <w:tcBorders>
              <w:top w:val="nil"/>
              <w:left w:val="nil"/>
              <w:bottom w:val="nil"/>
              <w:right w:val="nil"/>
            </w:tcBorders>
            <w:shd w:val="clear" w:color="auto" w:fill="auto"/>
            <w:noWrap/>
            <w:vAlign w:val="bottom"/>
            <w:hideMark/>
          </w:tcPr>
          <w:p w14:paraId="7A50F7B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9205</w:t>
            </w:r>
          </w:p>
        </w:tc>
        <w:tc>
          <w:tcPr>
            <w:tcW w:w="945" w:type="dxa"/>
            <w:tcBorders>
              <w:top w:val="nil"/>
              <w:left w:val="single" w:sz="4" w:space="0" w:color="auto"/>
              <w:bottom w:val="nil"/>
              <w:right w:val="nil"/>
            </w:tcBorders>
            <w:shd w:val="clear" w:color="auto" w:fill="auto"/>
            <w:noWrap/>
            <w:vAlign w:val="bottom"/>
            <w:hideMark/>
          </w:tcPr>
          <w:p w14:paraId="0F3C3BB1"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21.4%</w:t>
            </w:r>
          </w:p>
        </w:tc>
        <w:tc>
          <w:tcPr>
            <w:tcW w:w="945" w:type="dxa"/>
            <w:tcBorders>
              <w:top w:val="nil"/>
              <w:left w:val="nil"/>
              <w:bottom w:val="nil"/>
              <w:right w:val="nil"/>
            </w:tcBorders>
            <w:shd w:val="clear" w:color="auto" w:fill="auto"/>
            <w:noWrap/>
            <w:vAlign w:val="bottom"/>
            <w:hideMark/>
          </w:tcPr>
          <w:p w14:paraId="14CAB3DE"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23.6%</w:t>
            </w:r>
          </w:p>
        </w:tc>
        <w:tc>
          <w:tcPr>
            <w:tcW w:w="1900" w:type="dxa"/>
            <w:tcBorders>
              <w:top w:val="nil"/>
              <w:left w:val="single" w:sz="4" w:space="0" w:color="auto"/>
              <w:bottom w:val="nil"/>
              <w:right w:val="nil"/>
            </w:tcBorders>
            <w:shd w:val="clear" w:color="auto" w:fill="auto"/>
            <w:noWrap/>
            <w:vAlign w:val="bottom"/>
            <w:hideMark/>
          </w:tcPr>
          <w:p w14:paraId="3F6318D3"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2.2%</w:t>
            </w:r>
          </w:p>
        </w:tc>
      </w:tr>
      <w:tr w:rsidR="00727382" w:rsidRPr="00727382" w14:paraId="09281C35"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6A215D7E"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Inverclyde</w:t>
            </w:r>
          </w:p>
        </w:tc>
        <w:tc>
          <w:tcPr>
            <w:tcW w:w="945" w:type="dxa"/>
            <w:tcBorders>
              <w:top w:val="nil"/>
              <w:left w:val="single" w:sz="4" w:space="0" w:color="auto"/>
              <w:bottom w:val="nil"/>
              <w:right w:val="nil"/>
            </w:tcBorders>
            <w:shd w:val="clear" w:color="auto" w:fill="auto"/>
            <w:noWrap/>
            <w:vAlign w:val="bottom"/>
            <w:hideMark/>
          </w:tcPr>
          <w:p w14:paraId="1D0CACC7"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2757</w:t>
            </w:r>
          </w:p>
        </w:tc>
        <w:tc>
          <w:tcPr>
            <w:tcW w:w="945" w:type="dxa"/>
            <w:tcBorders>
              <w:top w:val="nil"/>
              <w:left w:val="nil"/>
              <w:bottom w:val="nil"/>
              <w:right w:val="nil"/>
            </w:tcBorders>
            <w:shd w:val="clear" w:color="auto" w:fill="auto"/>
            <w:noWrap/>
            <w:vAlign w:val="bottom"/>
            <w:hideMark/>
          </w:tcPr>
          <w:p w14:paraId="0A4D0764"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3003</w:t>
            </w:r>
          </w:p>
        </w:tc>
        <w:tc>
          <w:tcPr>
            <w:tcW w:w="945" w:type="dxa"/>
            <w:tcBorders>
              <w:top w:val="nil"/>
              <w:left w:val="single" w:sz="4" w:space="0" w:color="auto"/>
              <w:bottom w:val="nil"/>
              <w:right w:val="nil"/>
            </w:tcBorders>
            <w:shd w:val="clear" w:color="auto" w:fill="auto"/>
            <w:noWrap/>
            <w:vAlign w:val="bottom"/>
            <w:hideMark/>
          </w:tcPr>
          <w:p w14:paraId="48214A8A"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20.9%</w:t>
            </w:r>
          </w:p>
        </w:tc>
        <w:tc>
          <w:tcPr>
            <w:tcW w:w="945" w:type="dxa"/>
            <w:tcBorders>
              <w:top w:val="nil"/>
              <w:left w:val="nil"/>
              <w:bottom w:val="nil"/>
              <w:right w:val="nil"/>
            </w:tcBorders>
            <w:shd w:val="clear" w:color="auto" w:fill="auto"/>
            <w:noWrap/>
            <w:vAlign w:val="bottom"/>
            <w:hideMark/>
          </w:tcPr>
          <w:p w14:paraId="4035675A"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23.8%</w:t>
            </w:r>
          </w:p>
        </w:tc>
        <w:tc>
          <w:tcPr>
            <w:tcW w:w="1900" w:type="dxa"/>
            <w:tcBorders>
              <w:top w:val="nil"/>
              <w:left w:val="single" w:sz="4" w:space="0" w:color="auto"/>
              <w:bottom w:val="nil"/>
              <w:right w:val="nil"/>
            </w:tcBorders>
            <w:shd w:val="clear" w:color="auto" w:fill="auto"/>
            <w:noWrap/>
            <w:vAlign w:val="bottom"/>
            <w:hideMark/>
          </w:tcPr>
          <w:p w14:paraId="5BCAABA7"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2.9%</w:t>
            </w:r>
          </w:p>
        </w:tc>
      </w:tr>
      <w:tr w:rsidR="00727382" w:rsidRPr="00727382" w14:paraId="5187D67D"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62CEDE5D"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Midlothian</w:t>
            </w:r>
          </w:p>
        </w:tc>
        <w:tc>
          <w:tcPr>
            <w:tcW w:w="945" w:type="dxa"/>
            <w:tcBorders>
              <w:top w:val="nil"/>
              <w:left w:val="single" w:sz="4" w:space="0" w:color="auto"/>
              <w:bottom w:val="nil"/>
              <w:right w:val="nil"/>
            </w:tcBorders>
            <w:shd w:val="clear" w:color="auto" w:fill="auto"/>
            <w:noWrap/>
            <w:vAlign w:val="bottom"/>
            <w:hideMark/>
          </w:tcPr>
          <w:p w14:paraId="3535901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3562</w:t>
            </w:r>
          </w:p>
        </w:tc>
        <w:tc>
          <w:tcPr>
            <w:tcW w:w="945" w:type="dxa"/>
            <w:tcBorders>
              <w:top w:val="nil"/>
              <w:left w:val="nil"/>
              <w:bottom w:val="nil"/>
              <w:right w:val="nil"/>
            </w:tcBorders>
            <w:shd w:val="clear" w:color="auto" w:fill="auto"/>
            <w:noWrap/>
            <w:vAlign w:val="bottom"/>
            <w:hideMark/>
          </w:tcPr>
          <w:p w14:paraId="62E4C6C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4289</w:t>
            </w:r>
          </w:p>
        </w:tc>
        <w:tc>
          <w:tcPr>
            <w:tcW w:w="945" w:type="dxa"/>
            <w:tcBorders>
              <w:top w:val="nil"/>
              <w:left w:val="single" w:sz="4" w:space="0" w:color="auto"/>
              <w:bottom w:val="nil"/>
              <w:right w:val="nil"/>
            </w:tcBorders>
            <w:shd w:val="clear" w:color="auto" w:fill="auto"/>
            <w:noWrap/>
            <w:vAlign w:val="bottom"/>
            <w:hideMark/>
          </w:tcPr>
          <w:p w14:paraId="7DAB6C27"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21.8%</w:t>
            </w:r>
          </w:p>
        </w:tc>
        <w:tc>
          <w:tcPr>
            <w:tcW w:w="945" w:type="dxa"/>
            <w:tcBorders>
              <w:top w:val="nil"/>
              <w:left w:val="nil"/>
              <w:bottom w:val="nil"/>
              <w:right w:val="nil"/>
            </w:tcBorders>
            <w:shd w:val="clear" w:color="auto" w:fill="auto"/>
            <w:noWrap/>
            <w:vAlign w:val="bottom"/>
            <w:hideMark/>
          </w:tcPr>
          <w:p w14:paraId="34611186"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23.9%</w:t>
            </w:r>
          </w:p>
        </w:tc>
        <w:tc>
          <w:tcPr>
            <w:tcW w:w="1900" w:type="dxa"/>
            <w:tcBorders>
              <w:top w:val="nil"/>
              <w:left w:val="single" w:sz="4" w:space="0" w:color="auto"/>
              <w:bottom w:val="nil"/>
              <w:right w:val="nil"/>
            </w:tcBorders>
            <w:shd w:val="clear" w:color="auto" w:fill="auto"/>
            <w:noWrap/>
            <w:vAlign w:val="bottom"/>
            <w:hideMark/>
          </w:tcPr>
          <w:p w14:paraId="0AEA172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2.1%</w:t>
            </w:r>
          </w:p>
        </w:tc>
      </w:tr>
      <w:tr w:rsidR="00727382" w:rsidRPr="00727382" w14:paraId="79B21AAA"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633C5BA4"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Moray</w:t>
            </w:r>
          </w:p>
        </w:tc>
        <w:tc>
          <w:tcPr>
            <w:tcW w:w="945" w:type="dxa"/>
            <w:tcBorders>
              <w:top w:val="nil"/>
              <w:left w:val="single" w:sz="4" w:space="0" w:color="auto"/>
              <w:bottom w:val="nil"/>
              <w:right w:val="nil"/>
            </w:tcBorders>
            <w:shd w:val="clear" w:color="auto" w:fill="auto"/>
            <w:noWrap/>
            <w:vAlign w:val="bottom"/>
            <w:hideMark/>
          </w:tcPr>
          <w:p w14:paraId="1D948171"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3454</w:t>
            </w:r>
          </w:p>
        </w:tc>
        <w:tc>
          <w:tcPr>
            <w:tcW w:w="945" w:type="dxa"/>
            <w:tcBorders>
              <w:top w:val="nil"/>
              <w:left w:val="nil"/>
              <w:bottom w:val="nil"/>
              <w:right w:val="nil"/>
            </w:tcBorders>
            <w:shd w:val="clear" w:color="auto" w:fill="auto"/>
            <w:noWrap/>
            <w:vAlign w:val="bottom"/>
            <w:hideMark/>
          </w:tcPr>
          <w:p w14:paraId="65367DE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3768</w:t>
            </w:r>
          </w:p>
        </w:tc>
        <w:tc>
          <w:tcPr>
            <w:tcW w:w="945" w:type="dxa"/>
            <w:tcBorders>
              <w:top w:val="nil"/>
              <w:left w:val="single" w:sz="4" w:space="0" w:color="auto"/>
              <w:bottom w:val="nil"/>
              <w:right w:val="nil"/>
            </w:tcBorders>
            <w:shd w:val="clear" w:color="auto" w:fill="auto"/>
            <w:noWrap/>
            <w:vAlign w:val="bottom"/>
            <w:hideMark/>
          </w:tcPr>
          <w:p w14:paraId="7687F28F"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20.8%</w:t>
            </w:r>
          </w:p>
        </w:tc>
        <w:tc>
          <w:tcPr>
            <w:tcW w:w="945" w:type="dxa"/>
            <w:tcBorders>
              <w:top w:val="nil"/>
              <w:left w:val="nil"/>
              <w:bottom w:val="nil"/>
              <w:right w:val="nil"/>
            </w:tcBorders>
            <w:shd w:val="clear" w:color="auto" w:fill="auto"/>
            <w:noWrap/>
            <w:vAlign w:val="bottom"/>
            <w:hideMark/>
          </w:tcPr>
          <w:p w14:paraId="58713F46"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23.4%</w:t>
            </w:r>
          </w:p>
        </w:tc>
        <w:tc>
          <w:tcPr>
            <w:tcW w:w="1900" w:type="dxa"/>
            <w:tcBorders>
              <w:top w:val="nil"/>
              <w:left w:val="single" w:sz="4" w:space="0" w:color="auto"/>
              <w:bottom w:val="nil"/>
              <w:right w:val="nil"/>
            </w:tcBorders>
            <w:shd w:val="clear" w:color="auto" w:fill="auto"/>
            <w:noWrap/>
            <w:vAlign w:val="bottom"/>
            <w:hideMark/>
          </w:tcPr>
          <w:p w14:paraId="0B954CDB"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w:t>
            </w:r>
          </w:p>
        </w:tc>
      </w:tr>
      <w:tr w:rsidR="00727382" w:rsidRPr="00727382" w14:paraId="0DB6EC7B"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40B5D2EF"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Na h-</w:t>
            </w:r>
            <w:proofErr w:type="spellStart"/>
            <w:r w:rsidRPr="00727382">
              <w:rPr>
                <w:rFonts w:ascii="Arial" w:eastAsia="Times New Roman" w:hAnsi="Arial" w:cs="Arial"/>
                <w:sz w:val="20"/>
                <w:szCs w:val="20"/>
                <w:lang w:eastAsia="en-GB"/>
              </w:rPr>
              <w:t>Eileanan</w:t>
            </w:r>
            <w:proofErr w:type="spellEnd"/>
            <w:r w:rsidRPr="00727382">
              <w:rPr>
                <w:rFonts w:ascii="Arial" w:eastAsia="Times New Roman" w:hAnsi="Arial" w:cs="Arial"/>
                <w:sz w:val="20"/>
                <w:szCs w:val="20"/>
                <w:lang w:eastAsia="en-GB"/>
              </w:rPr>
              <w:t xml:space="preserve"> </w:t>
            </w:r>
            <w:proofErr w:type="spellStart"/>
            <w:r w:rsidRPr="00727382">
              <w:rPr>
                <w:rFonts w:ascii="Arial" w:eastAsia="Times New Roman" w:hAnsi="Arial" w:cs="Arial"/>
                <w:sz w:val="20"/>
                <w:szCs w:val="20"/>
                <w:lang w:eastAsia="en-GB"/>
              </w:rPr>
              <w:t>Siar</w:t>
            </w:r>
            <w:proofErr w:type="spellEnd"/>
          </w:p>
        </w:tc>
        <w:tc>
          <w:tcPr>
            <w:tcW w:w="945" w:type="dxa"/>
            <w:tcBorders>
              <w:top w:val="nil"/>
              <w:left w:val="single" w:sz="4" w:space="0" w:color="auto"/>
              <w:bottom w:val="nil"/>
              <w:right w:val="nil"/>
            </w:tcBorders>
            <w:shd w:val="clear" w:color="auto" w:fill="auto"/>
            <w:noWrap/>
            <w:vAlign w:val="bottom"/>
            <w:hideMark/>
          </w:tcPr>
          <w:p w14:paraId="1A69F95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773</w:t>
            </w:r>
          </w:p>
        </w:tc>
        <w:tc>
          <w:tcPr>
            <w:tcW w:w="945" w:type="dxa"/>
            <w:tcBorders>
              <w:top w:val="nil"/>
              <w:left w:val="nil"/>
              <w:bottom w:val="nil"/>
              <w:right w:val="nil"/>
            </w:tcBorders>
            <w:shd w:val="clear" w:color="auto" w:fill="auto"/>
            <w:noWrap/>
            <w:vAlign w:val="bottom"/>
            <w:hideMark/>
          </w:tcPr>
          <w:p w14:paraId="6E8E2769"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881</w:t>
            </w:r>
          </w:p>
        </w:tc>
        <w:tc>
          <w:tcPr>
            <w:tcW w:w="945" w:type="dxa"/>
            <w:tcBorders>
              <w:top w:val="nil"/>
              <w:left w:val="single" w:sz="4" w:space="0" w:color="auto"/>
              <w:bottom w:val="nil"/>
              <w:right w:val="nil"/>
            </w:tcBorders>
            <w:shd w:val="clear" w:color="auto" w:fill="auto"/>
            <w:noWrap/>
            <w:vAlign w:val="bottom"/>
            <w:hideMark/>
          </w:tcPr>
          <w:p w14:paraId="5E8ACD9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17.5%</w:t>
            </w:r>
          </w:p>
        </w:tc>
        <w:tc>
          <w:tcPr>
            <w:tcW w:w="945" w:type="dxa"/>
            <w:tcBorders>
              <w:top w:val="nil"/>
              <w:left w:val="nil"/>
              <w:bottom w:val="nil"/>
              <w:right w:val="nil"/>
            </w:tcBorders>
            <w:shd w:val="clear" w:color="auto" w:fill="auto"/>
            <w:noWrap/>
            <w:vAlign w:val="bottom"/>
            <w:hideMark/>
          </w:tcPr>
          <w:p w14:paraId="0DFD3F9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20.7%</w:t>
            </w:r>
          </w:p>
        </w:tc>
        <w:tc>
          <w:tcPr>
            <w:tcW w:w="1900" w:type="dxa"/>
            <w:tcBorders>
              <w:top w:val="nil"/>
              <w:left w:val="single" w:sz="4" w:space="0" w:color="auto"/>
              <w:bottom w:val="nil"/>
              <w:right w:val="nil"/>
            </w:tcBorders>
            <w:shd w:val="clear" w:color="auto" w:fill="auto"/>
            <w:noWrap/>
            <w:vAlign w:val="bottom"/>
            <w:hideMark/>
          </w:tcPr>
          <w:p w14:paraId="477C7C3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3.3%</w:t>
            </w:r>
          </w:p>
        </w:tc>
      </w:tr>
      <w:tr w:rsidR="00727382" w:rsidRPr="00727382" w14:paraId="76827C1B"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3D9AE6A0"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North Ayrshire</w:t>
            </w:r>
          </w:p>
        </w:tc>
        <w:tc>
          <w:tcPr>
            <w:tcW w:w="945" w:type="dxa"/>
            <w:tcBorders>
              <w:top w:val="nil"/>
              <w:left w:val="single" w:sz="4" w:space="0" w:color="auto"/>
              <w:bottom w:val="nil"/>
              <w:right w:val="nil"/>
            </w:tcBorders>
            <w:shd w:val="clear" w:color="auto" w:fill="auto"/>
            <w:noWrap/>
            <w:vAlign w:val="bottom"/>
            <w:hideMark/>
          </w:tcPr>
          <w:p w14:paraId="7A8E6DF3"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5790</w:t>
            </w:r>
          </w:p>
        </w:tc>
        <w:tc>
          <w:tcPr>
            <w:tcW w:w="945" w:type="dxa"/>
            <w:tcBorders>
              <w:top w:val="nil"/>
              <w:left w:val="nil"/>
              <w:bottom w:val="nil"/>
              <w:right w:val="nil"/>
            </w:tcBorders>
            <w:shd w:val="clear" w:color="auto" w:fill="auto"/>
            <w:noWrap/>
            <w:vAlign w:val="bottom"/>
            <w:hideMark/>
          </w:tcPr>
          <w:p w14:paraId="451CFDB6"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6274</w:t>
            </w:r>
          </w:p>
        </w:tc>
        <w:tc>
          <w:tcPr>
            <w:tcW w:w="945" w:type="dxa"/>
            <w:tcBorders>
              <w:top w:val="nil"/>
              <w:left w:val="single" w:sz="4" w:space="0" w:color="auto"/>
              <w:bottom w:val="nil"/>
              <w:right w:val="nil"/>
            </w:tcBorders>
            <w:shd w:val="clear" w:color="auto" w:fill="auto"/>
            <w:noWrap/>
            <w:vAlign w:val="bottom"/>
            <w:hideMark/>
          </w:tcPr>
          <w:p w14:paraId="043E017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24.8%</w:t>
            </w:r>
          </w:p>
        </w:tc>
        <w:tc>
          <w:tcPr>
            <w:tcW w:w="945" w:type="dxa"/>
            <w:tcBorders>
              <w:top w:val="nil"/>
              <w:left w:val="nil"/>
              <w:bottom w:val="nil"/>
              <w:right w:val="nil"/>
            </w:tcBorders>
            <w:shd w:val="clear" w:color="auto" w:fill="auto"/>
            <w:noWrap/>
            <w:vAlign w:val="bottom"/>
            <w:hideMark/>
          </w:tcPr>
          <w:p w14:paraId="59CAFD9B"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27.9%</w:t>
            </w:r>
          </w:p>
        </w:tc>
        <w:tc>
          <w:tcPr>
            <w:tcW w:w="1900" w:type="dxa"/>
            <w:tcBorders>
              <w:top w:val="nil"/>
              <w:left w:val="single" w:sz="4" w:space="0" w:color="auto"/>
              <w:bottom w:val="nil"/>
              <w:right w:val="nil"/>
            </w:tcBorders>
            <w:shd w:val="clear" w:color="auto" w:fill="auto"/>
            <w:noWrap/>
            <w:vAlign w:val="bottom"/>
            <w:hideMark/>
          </w:tcPr>
          <w:p w14:paraId="5B70192B"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3.2%</w:t>
            </w:r>
          </w:p>
        </w:tc>
      </w:tr>
      <w:tr w:rsidR="00727382" w:rsidRPr="00727382" w14:paraId="6965049D"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06E010D2"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North Lanarkshire</w:t>
            </w:r>
          </w:p>
        </w:tc>
        <w:tc>
          <w:tcPr>
            <w:tcW w:w="945" w:type="dxa"/>
            <w:tcBorders>
              <w:top w:val="nil"/>
              <w:left w:val="single" w:sz="4" w:space="0" w:color="auto"/>
              <w:bottom w:val="nil"/>
              <w:right w:val="nil"/>
            </w:tcBorders>
            <w:shd w:val="clear" w:color="auto" w:fill="auto"/>
            <w:noWrap/>
            <w:vAlign w:val="bottom"/>
            <w:hideMark/>
          </w:tcPr>
          <w:p w14:paraId="5CF2094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15202</w:t>
            </w:r>
          </w:p>
        </w:tc>
        <w:tc>
          <w:tcPr>
            <w:tcW w:w="945" w:type="dxa"/>
            <w:tcBorders>
              <w:top w:val="nil"/>
              <w:left w:val="nil"/>
              <w:bottom w:val="nil"/>
              <w:right w:val="nil"/>
            </w:tcBorders>
            <w:shd w:val="clear" w:color="auto" w:fill="auto"/>
            <w:noWrap/>
            <w:vAlign w:val="bottom"/>
            <w:hideMark/>
          </w:tcPr>
          <w:p w14:paraId="4C59C899"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16604</w:t>
            </w:r>
          </w:p>
        </w:tc>
        <w:tc>
          <w:tcPr>
            <w:tcW w:w="945" w:type="dxa"/>
            <w:tcBorders>
              <w:top w:val="nil"/>
              <w:left w:val="single" w:sz="4" w:space="0" w:color="auto"/>
              <w:bottom w:val="nil"/>
              <w:right w:val="nil"/>
            </w:tcBorders>
            <w:shd w:val="clear" w:color="auto" w:fill="auto"/>
            <w:noWrap/>
            <w:vAlign w:val="bottom"/>
            <w:hideMark/>
          </w:tcPr>
          <w:p w14:paraId="2B716216"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23.9%</w:t>
            </w:r>
          </w:p>
        </w:tc>
        <w:tc>
          <w:tcPr>
            <w:tcW w:w="945" w:type="dxa"/>
            <w:tcBorders>
              <w:top w:val="nil"/>
              <w:left w:val="nil"/>
              <w:bottom w:val="nil"/>
              <w:right w:val="nil"/>
            </w:tcBorders>
            <w:shd w:val="clear" w:color="auto" w:fill="auto"/>
            <w:noWrap/>
            <w:vAlign w:val="bottom"/>
            <w:hideMark/>
          </w:tcPr>
          <w:p w14:paraId="37CCAAE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26.5%</w:t>
            </w:r>
          </w:p>
        </w:tc>
        <w:tc>
          <w:tcPr>
            <w:tcW w:w="1900" w:type="dxa"/>
            <w:tcBorders>
              <w:top w:val="nil"/>
              <w:left w:val="single" w:sz="4" w:space="0" w:color="auto"/>
              <w:bottom w:val="nil"/>
              <w:right w:val="nil"/>
            </w:tcBorders>
            <w:shd w:val="clear" w:color="auto" w:fill="auto"/>
            <w:noWrap/>
            <w:vAlign w:val="bottom"/>
            <w:hideMark/>
          </w:tcPr>
          <w:p w14:paraId="41C6242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w:t>
            </w:r>
          </w:p>
        </w:tc>
      </w:tr>
      <w:tr w:rsidR="00727382" w:rsidRPr="00727382" w14:paraId="51E672D2"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636EFA30"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Orkney Islands</w:t>
            </w:r>
          </w:p>
        </w:tc>
        <w:tc>
          <w:tcPr>
            <w:tcW w:w="945" w:type="dxa"/>
            <w:tcBorders>
              <w:top w:val="nil"/>
              <w:left w:val="single" w:sz="4" w:space="0" w:color="auto"/>
              <w:bottom w:val="nil"/>
              <w:right w:val="nil"/>
            </w:tcBorders>
            <w:shd w:val="clear" w:color="auto" w:fill="auto"/>
            <w:noWrap/>
            <w:vAlign w:val="bottom"/>
            <w:hideMark/>
          </w:tcPr>
          <w:p w14:paraId="3380E6A5"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711</w:t>
            </w:r>
          </w:p>
        </w:tc>
        <w:tc>
          <w:tcPr>
            <w:tcW w:w="945" w:type="dxa"/>
            <w:tcBorders>
              <w:top w:val="nil"/>
              <w:left w:val="nil"/>
              <w:bottom w:val="nil"/>
              <w:right w:val="nil"/>
            </w:tcBorders>
            <w:shd w:val="clear" w:color="auto" w:fill="auto"/>
            <w:noWrap/>
            <w:vAlign w:val="bottom"/>
            <w:hideMark/>
          </w:tcPr>
          <w:p w14:paraId="731D0E4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815</w:t>
            </w:r>
          </w:p>
        </w:tc>
        <w:tc>
          <w:tcPr>
            <w:tcW w:w="945" w:type="dxa"/>
            <w:tcBorders>
              <w:top w:val="nil"/>
              <w:left w:val="single" w:sz="4" w:space="0" w:color="auto"/>
              <w:bottom w:val="nil"/>
              <w:right w:val="nil"/>
            </w:tcBorders>
            <w:shd w:val="clear" w:color="auto" w:fill="auto"/>
            <w:noWrap/>
            <w:vAlign w:val="bottom"/>
            <w:hideMark/>
          </w:tcPr>
          <w:p w14:paraId="3CBA68F4"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20.3%</w:t>
            </w:r>
          </w:p>
        </w:tc>
        <w:tc>
          <w:tcPr>
            <w:tcW w:w="945" w:type="dxa"/>
            <w:tcBorders>
              <w:top w:val="nil"/>
              <w:left w:val="nil"/>
              <w:bottom w:val="nil"/>
              <w:right w:val="nil"/>
            </w:tcBorders>
            <w:shd w:val="clear" w:color="auto" w:fill="auto"/>
            <w:noWrap/>
            <w:vAlign w:val="bottom"/>
            <w:hideMark/>
          </w:tcPr>
          <w:p w14:paraId="56592F7B"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22.7%</w:t>
            </w:r>
          </w:p>
        </w:tc>
        <w:tc>
          <w:tcPr>
            <w:tcW w:w="1900" w:type="dxa"/>
            <w:tcBorders>
              <w:top w:val="nil"/>
              <w:left w:val="single" w:sz="4" w:space="0" w:color="auto"/>
              <w:bottom w:val="nil"/>
              <w:right w:val="nil"/>
            </w:tcBorders>
            <w:shd w:val="clear" w:color="auto" w:fill="auto"/>
            <w:noWrap/>
            <w:vAlign w:val="bottom"/>
            <w:hideMark/>
          </w:tcPr>
          <w:p w14:paraId="367F6F8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w:t>
            </w:r>
          </w:p>
        </w:tc>
      </w:tr>
      <w:tr w:rsidR="00727382" w:rsidRPr="00727382" w14:paraId="1DD60FB8"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10CFC7E5"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Perth and Kinross</w:t>
            </w:r>
          </w:p>
        </w:tc>
        <w:tc>
          <w:tcPr>
            <w:tcW w:w="945" w:type="dxa"/>
            <w:tcBorders>
              <w:top w:val="nil"/>
              <w:left w:val="single" w:sz="4" w:space="0" w:color="auto"/>
              <w:bottom w:val="nil"/>
              <w:right w:val="nil"/>
            </w:tcBorders>
            <w:shd w:val="clear" w:color="auto" w:fill="auto"/>
            <w:noWrap/>
            <w:vAlign w:val="bottom"/>
            <w:hideMark/>
          </w:tcPr>
          <w:p w14:paraId="0E345B5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4869</w:t>
            </w:r>
          </w:p>
        </w:tc>
        <w:tc>
          <w:tcPr>
            <w:tcW w:w="945" w:type="dxa"/>
            <w:tcBorders>
              <w:top w:val="nil"/>
              <w:left w:val="nil"/>
              <w:bottom w:val="nil"/>
              <w:right w:val="nil"/>
            </w:tcBorders>
            <w:shd w:val="clear" w:color="auto" w:fill="auto"/>
            <w:noWrap/>
            <w:vAlign w:val="bottom"/>
            <w:hideMark/>
          </w:tcPr>
          <w:p w14:paraId="09A1909F"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5515</w:t>
            </w:r>
          </w:p>
        </w:tc>
        <w:tc>
          <w:tcPr>
            <w:tcW w:w="945" w:type="dxa"/>
            <w:tcBorders>
              <w:top w:val="nil"/>
              <w:left w:val="single" w:sz="4" w:space="0" w:color="auto"/>
              <w:bottom w:val="nil"/>
              <w:right w:val="nil"/>
            </w:tcBorders>
            <w:shd w:val="clear" w:color="auto" w:fill="auto"/>
            <w:noWrap/>
            <w:vAlign w:val="bottom"/>
            <w:hideMark/>
          </w:tcPr>
          <w:p w14:paraId="1635E015"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19.9%</w:t>
            </w:r>
          </w:p>
        </w:tc>
        <w:tc>
          <w:tcPr>
            <w:tcW w:w="945" w:type="dxa"/>
            <w:tcBorders>
              <w:top w:val="nil"/>
              <w:left w:val="nil"/>
              <w:bottom w:val="nil"/>
              <w:right w:val="nil"/>
            </w:tcBorders>
            <w:shd w:val="clear" w:color="auto" w:fill="auto"/>
            <w:noWrap/>
            <w:vAlign w:val="bottom"/>
            <w:hideMark/>
          </w:tcPr>
          <w:p w14:paraId="2BE24193"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22.6%</w:t>
            </w:r>
          </w:p>
        </w:tc>
        <w:tc>
          <w:tcPr>
            <w:tcW w:w="1900" w:type="dxa"/>
            <w:tcBorders>
              <w:top w:val="nil"/>
              <w:left w:val="single" w:sz="4" w:space="0" w:color="auto"/>
              <w:bottom w:val="nil"/>
              <w:right w:val="nil"/>
            </w:tcBorders>
            <w:shd w:val="clear" w:color="auto" w:fill="auto"/>
            <w:noWrap/>
            <w:vAlign w:val="bottom"/>
            <w:hideMark/>
          </w:tcPr>
          <w:p w14:paraId="21FA63DE"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2.7%</w:t>
            </w:r>
          </w:p>
        </w:tc>
      </w:tr>
      <w:tr w:rsidR="00727382" w:rsidRPr="00727382" w14:paraId="0CEA8096"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3825D80A"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Renfrewshire</w:t>
            </w:r>
          </w:p>
        </w:tc>
        <w:tc>
          <w:tcPr>
            <w:tcW w:w="945" w:type="dxa"/>
            <w:tcBorders>
              <w:top w:val="nil"/>
              <w:left w:val="single" w:sz="4" w:space="0" w:color="auto"/>
              <w:bottom w:val="nil"/>
              <w:right w:val="nil"/>
            </w:tcBorders>
            <w:shd w:val="clear" w:color="auto" w:fill="auto"/>
            <w:noWrap/>
            <w:vAlign w:val="bottom"/>
            <w:hideMark/>
          </w:tcPr>
          <w:p w14:paraId="1EDDDB71"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5768</w:t>
            </w:r>
          </w:p>
        </w:tc>
        <w:tc>
          <w:tcPr>
            <w:tcW w:w="945" w:type="dxa"/>
            <w:tcBorders>
              <w:top w:val="nil"/>
              <w:left w:val="nil"/>
              <w:bottom w:val="nil"/>
              <w:right w:val="nil"/>
            </w:tcBorders>
            <w:shd w:val="clear" w:color="auto" w:fill="auto"/>
            <w:noWrap/>
            <w:vAlign w:val="bottom"/>
            <w:hideMark/>
          </w:tcPr>
          <w:p w14:paraId="40382F6E"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6997</w:t>
            </w:r>
          </w:p>
        </w:tc>
        <w:tc>
          <w:tcPr>
            <w:tcW w:w="945" w:type="dxa"/>
            <w:tcBorders>
              <w:top w:val="nil"/>
              <w:left w:val="single" w:sz="4" w:space="0" w:color="auto"/>
              <w:bottom w:val="nil"/>
              <w:right w:val="nil"/>
            </w:tcBorders>
            <w:shd w:val="clear" w:color="auto" w:fill="auto"/>
            <w:noWrap/>
            <w:vAlign w:val="bottom"/>
            <w:hideMark/>
          </w:tcPr>
          <w:p w14:paraId="46805D56"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19.3%</w:t>
            </w:r>
          </w:p>
        </w:tc>
        <w:tc>
          <w:tcPr>
            <w:tcW w:w="945" w:type="dxa"/>
            <w:tcBorders>
              <w:top w:val="nil"/>
              <w:left w:val="nil"/>
              <w:bottom w:val="nil"/>
              <w:right w:val="nil"/>
            </w:tcBorders>
            <w:shd w:val="clear" w:color="auto" w:fill="auto"/>
            <w:noWrap/>
            <w:vAlign w:val="bottom"/>
            <w:hideMark/>
          </w:tcPr>
          <w:p w14:paraId="458985EE"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23.1%</w:t>
            </w:r>
          </w:p>
        </w:tc>
        <w:tc>
          <w:tcPr>
            <w:tcW w:w="1900" w:type="dxa"/>
            <w:tcBorders>
              <w:top w:val="nil"/>
              <w:left w:val="single" w:sz="4" w:space="0" w:color="auto"/>
              <w:bottom w:val="nil"/>
              <w:right w:val="nil"/>
            </w:tcBorders>
            <w:shd w:val="clear" w:color="auto" w:fill="auto"/>
            <w:noWrap/>
            <w:vAlign w:val="bottom"/>
            <w:hideMark/>
          </w:tcPr>
          <w:p w14:paraId="47E3E58F"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3.8%</w:t>
            </w:r>
          </w:p>
        </w:tc>
      </w:tr>
      <w:tr w:rsidR="00727382" w:rsidRPr="00727382" w14:paraId="01D0ABFC"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1B53A19B"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Scottish Borders</w:t>
            </w:r>
          </w:p>
        </w:tc>
        <w:tc>
          <w:tcPr>
            <w:tcW w:w="945" w:type="dxa"/>
            <w:tcBorders>
              <w:top w:val="nil"/>
              <w:left w:val="single" w:sz="4" w:space="0" w:color="auto"/>
              <w:bottom w:val="nil"/>
              <w:right w:val="nil"/>
            </w:tcBorders>
            <w:shd w:val="clear" w:color="auto" w:fill="auto"/>
            <w:noWrap/>
            <w:vAlign w:val="bottom"/>
            <w:hideMark/>
          </w:tcPr>
          <w:p w14:paraId="726B8A1A"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3985</w:t>
            </w:r>
          </w:p>
        </w:tc>
        <w:tc>
          <w:tcPr>
            <w:tcW w:w="945" w:type="dxa"/>
            <w:tcBorders>
              <w:top w:val="nil"/>
              <w:left w:val="nil"/>
              <w:bottom w:val="nil"/>
              <w:right w:val="nil"/>
            </w:tcBorders>
            <w:shd w:val="clear" w:color="auto" w:fill="auto"/>
            <w:noWrap/>
            <w:vAlign w:val="bottom"/>
            <w:hideMark/>
          </w:tcPr>
          <w:p w14:paraId="229DFCA3"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4612</w:t>
            </w:r>
          </w:p>
        </w:tc>
        <w:tc>
          <w:tcPr>
            <w:tcW w:w="945" w:type="dxa"/>
            <w:tcBorders>
              <w:top w:val="nil"/>
              <w:left w:val="single" w:sz="4" w:space="0" w:color="auto"/>
              <w:bottom w:val="nil"/>
              <w:right w:val="nil"/>
            </w:tcBorders>
            <w:shd w:val="clear" w:color="auto" w:fill="auto"/>
            <w:noWrap/>
            <w:vAlign w:val="bottom"/>
            <w:hideMark/>
          </w:tcPr>
          <w:p w14:paraId="21F1AFF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20.9%</w:t>
            </w:r>
          </w:p>
        </w:tc>
        <w:tc>
          <w:tcPr>
            <w:tcW w:w="945" w:type="dxa"/>
            <w:tcBorders>
              <w:top w:val="nil"/>
              <w:left w:val="nil"/>
              <w:bottom w:val="nil"/>
              <w:right w:val="nil"/>
            </w:tcBorders>
            <w:shd w:val="clear" w:color="auto" w:fill="auto"/>
            <w:noWrap/>
            <w:vAlign w:val="bottom"/>
            <w:hideMark/>
          </w:tcPr>
          <w:p w14:paraId="4FF94E4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24.2%</w:t>
            </w:r>
          </w:p>
        </w:tc>
        <w:tc>
          <w:tcPr>
            <w:tcW w:w="1900" w:type="dxa"/>
            <w:tcBorders>
              <w:top w:val="nil"/>
              <w:left w:val="single" w:sz="4" w:space="0" w:color="auto"/>
              <w:bottom w:val="nil"/>
              <w:right w:val="nil"/>
            </w:tcBorders>
            <w:shd w:val="clear" w:color="auto" w:fill="auto"/>
            <w:noWrap/>
            <w:vAlign w:val="bottom"/>
            <w:hideMark/>
          </w:tcPr>
          <w:p w14:paraId="2A3D040A"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3.3%</w:t>
            </w:r>
          </w:p>
        </w:tc>
      </w:tr>
      <w:tr w:rsidR="00727382" w:rsidRPr="00727382" w14:paraId="6F7CB4FC"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3D628670"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Shetland Islands</w:t>
            </w:r>
          </w:p>
        </w:tc>
        <w:tc>
          <w:tcPr>
            <w:tcW w:w="945" w:type="dxa"/>
            <w:tcBorders>
              <w:top w:val="nil"/>
              <w:left w:val="single" w:sz="4" w:space="0" w:color="auto"/>
              <w:bottom w:val="nil"/>
              <w:right w:val="nil"/>
            </w:tcBorders>
            <w:shd w:val="clear" w:color="auto" w:fill="auto"/>
            <w:noWrap/>
            <w:vAlign w:val="bottom"/>
            <w:hideMark/>
          </w:tcPr>
          <w:p w14:paraId="07CC50C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571</w:t>
            </w:r>
          </w:p>
        </w:tc>
        <w:tc>
          <w:tcPr>
            <w:tcW w:w="945" w:type="dxa"/>
            <w:tcBorders>
              <w:top w:val="nil"/>
              <w:left w:val="nil"/>
              <w:bottom w:val="nil"/>
              <w:right w:val="nil"/>
            </w:tcBorders>
            <w:shd w:val="clear" w:color="auto" w:fill="auto"/>
            <w:noWrap/>
            <w:vAlign w:val="bottom"/>
            <w:hideMark/>
          </w:tcPr>
          <w:p w14:paraId="4442D354"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663</w:t>
            </w:r>
          </w:p>
        </w:tc>
        <w:tc>
          <w:tcPr>
            <w:tcW w:w="945" w:type="dxa"/>
            <w:tcBorders>
              <w:top w:val="nil"/>
              <w:left w:val="single" w:sz="4" w:space="0" w:color="auto"/>
              <w:bottom w:val="nil"/>
              <w:right w:val="nil"/>
            </w:tcBorders>
            <w:shd w:val="clear" w:color="auto" w:fill="auto"/>
            <w:noWrap/>
            <w:vAlign w:val="bottom"/>
            <w:hideMark/>
          </w:tcPr>
          <w:p w14:paraId="52B227D7"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13.3%</w:t>
            </w:r>
          </w:p>
        </w:tc>
        <w:tc>
          <w:tcPr>
            <w:tcW w:w="945" w:type="dxa"/>
            <w:tcBorders>
              <w:top w:val="nil"/>
              <w:left w:val="nil"/>
              <w:bottom w:val="nil"/>
              <w:right w:val="nil"/>
            </w:tcBorders>
            <w:shd w:val="clear" w:color="auto" w:fill="auto"/>
            <w:noWrap/>
            <w:vAlign w:val="bottom"/>
            <w:hideMark/>
          </w:tcPr>
          <w:p w14:paraId="17AF334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15.8%</w:t>
            </w:r>
          </w:p>
        </w:tc>
        <w:tc>
          <w:tcPr>
            <w:tcW w:w="1900" w:type="dxa"/>
            <w:tcBorders>
              <w:top w:val="nil"/>
              <w:left w:val="single" w:sz="4" w:space="0" w:color="auto"/>
              <w:bottom w:val="nil"/>
              <w:right w:val="nil"/>
            </w:tcBorders>
            <w:shd w:val="clear" w:color="auto" w:fill="auto"/>
            <w:noWrap/>
            <w:vAlign w:val="bottom"/>
            <w:hideMark/>
          </w:tcPr>
          <w:p w14:paraId="374F1245"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2.5%</w:t>
            </w:r>
          </w:p>
        </w:tc>
      </w:tr>
      <w:tr w:rsidR="00727382" w:rsidRPr="00727382" w14:paraId="3769006B"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1E38122C"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lastRenderedPageBreak/>
              <w:t>South Ayrshire</w:t>
            </w:r>
          </w:p>
        </w:tc>
        <w:tc>
          <w:tcPr>
            <w:tcW w:w="945" w:type="dxa"/>
            <w:tcBorders>
              <w:top w:val="nil"/>
              <w:left w:val="single" w:sz="4" w:space="0" w:color="auto"/>
              <w:bottom w:val="nil"/>
              <w:right w:val="nil"/>
            </w:tcBorders>
            <w:shd w:val="clear" w:color="auto" w:fill="auto"/>
            <w:noWrap/>
            <w:vAlign w:val="bottom"/>
            <w:hideMark/>
          </w:tcPr>
          <w:p w14:paraId="681DE7BE"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4048</w:t>
            </w:r>
          </w:p>
        </w:tc>
        <w:tc>
          <w:tcPr>
            <w:tcW w:w="945" w:type="dxa"/>
            <w:tcBorders>
              <w:top w:val="nil"/>
              <w:left w:val="nil"/>
              <w:bottom w:val="nil"/>
              <w:right w:val="nil"/>
            </w:tcBorders>
            <w:shd w:val="clear" w:color="auto" w:fill="auto"/>
            <w:noWrap/>
            <w:vAlign w:val="bottom"/>
            <w:hideMark/>
          </w:tcPr>
          <w:p w14:paraId="5E5041FB"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4366</w:t>
            </w:r>
          </w:p>
        </w:tc>
        <w:tc>
          <w:tcPr>
            <w:tcW w:w="945" w:type="dxa"/>
            <w:tcBorders>
              <w:top w:val="nil"/>
              <w:left w:val="single" w:sz="4" w:space="0" w:color="auto"/>
              <w:bottom w:val="nil"/>
              <w:right w:val="nil"/>
            </w:tcBorders>
            <w:shd w:val="clear" w:color="auto" w:fill="auto"/>
            <w:noWrap/>
            <w:vAlign w:val="bottom"/>
            <w:hideMark/>
          </w:tcPr>
          <w:p w14:paraId="480031D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22.7%</w:t>
            </w:r>
          </w:p>
        </w:tc>
        <w:tc>
          <w:tcPr>
            <w:tcW w:w="945" w:type="dxa"/>
            <w:tcBorders>
              <w:top w:val="nil"/>
              <w:left w:val="nil"/>
              <w:bottom w:val="nil"/>
              <w:right w:val="nil"/>
            </w:tcBorders>
            <w:shd w:val="clear" w:color="auto" w:fill="auto"/>
            <w:noWrap/>
            <w:vAlign w:val="bottom"/>
            <w:hideMark/>
          </w:tcPr>
          <w:p w14:paraId="4A850861"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24.8%</w:t>
            </w:r>
          </w:p>
        </w:tc>
        <w:tc>
          <w:tcPr>
            <w:tcW w:w="1900" w:type="dxa"/>
            <w:tcBorders>
              <w:top w:val="nil"/>
              <w:left w:val="single" w:sz="4" w:space="0" w:color="auto"/>
              <w:bottom w:val="nil"/>
              <w:right w:val="nil"/>
            </w:tcBorders>
            <w:shd w:val="clear" w:color="auto" w:fill="auto"/>
            <w:noWrap/>
            <w:vAlign w:val="bottom"/>
            <w:hideMark/>
          </w:tcPr>
          <w:p w14:paraId="6C9F5411"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2.2%</w:t>
            </w:r>
          </w:p>
        </w:tc>
      </w:tr>
      <w:tr w:rsidR="00727382" w:rsidRPr="00727382" w14:paraId="0D3DF3ED"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5241E69B"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South Lanarkshire</w:t>
            </w:r>
          </w:p>
        </w:tc>
        <w:tc>
          <w:tcPr>
            <w:tcW w:w="945" w:type="dxa"/>
            <w:tcBorders>
              <w:top w:val="nil"/>
              <w:left w:val="single" w:sz="4" w:space="0" w:color="auto"/>
              <w:bottom w:val="nil"/>
              <w:right w:val="nil"/>
            </w:tcBorders>
            <w:shd w:val="clear" w:color="auto" w:fill="auto"/>
            <w:noWrap/>
            <w:vAlign w:val="bottom"/>
            <w:hideMark/>
          </w:tcPr>
          <w:p w14:paraId="4538AB10"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11839</w:t>
            </w:r>
          </w:p>
        </w:tc>
        <w:tc>
          <w:tcPr>
            <w:tcW w:w="945" w:type="dxa"/>
            <w:tcBorders>
              <w:top w:val="nil"/>
              <w:left w:val="nil"/>
              <w:bottom w:val="nil"/>
              <w:right w:val="nil"/>
            </w:tcBorders>
            <w:shd w:val="clear" w:color="auto" w:fill="auto"/>
            <w:noWrap/>
            <w:vAlign w:val="bottom"/>
            <w:hideMark/>
          </w:tcPr>
          <w:p w14:paraId="2A076E17"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12840</w:t>
            </w:r>
          </w:p>
        </w:tc>
        <w:tc>
          <w:tcPr>
            <w:tcW w:w="945" w:type="dxa"/>
            <w:tcBorders>
              <w:top w:val="nil"/>
              <w:left w:val="single" w:sz="4" w:space="0" w:color="auto"/>
              <w:bottom w:val="nil"/>
              <w:right w:val="nil"/>
            </w:tcBorders>
            <w:shd w:val="clear" w:color="auto" w:fill="auto"/>
            <w:noWrap/>
            <w:vAlign w:val="bottom"/>
            <w:hideMark/>
          </w:tcPr>
          <w:p w14:paraId="7A1723B2"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21.5%</w:t>
            </w:r>
          </w:p>
        </w:tc>
        <w:tc>
          <w:tcPr>
            <w:tcW w:w="945" w:type="dxa"/>
            <w:tcBorders>
              <w:top w:val="nil"/>
              <w:left w:val="nil"/>
              <w:bottom w:val="nil"/>
              <w:right w:val="nil"/>
            </w:tcBorders>
            <w:shd w:val="clear" w:color="auto" w:fill="auto"/>
            <w:noWrap/>
            <w:vAlign w:val="bottom"/>
            <w:hideMark/>
          </w:tcPr>
          <w:p w14:paraId="64C15E78"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23.1%</w:t>
            </w:r>
          </w:p>
        </w:tc>
        <w:tc>
          <w:tcPr>
            <w:tcW w:w="1900" w:type="dxa"/>
            <w:tcBorders>
              <w:top w:val="nil"/>
              <w:left w:val="single" w:sz="4" w:space="0" w:color="auto"/>
              <w:bottom w:val="nil"/>
              <w:right w:val="nil"/>
            </w:tcBorders>
            <w:shd w:val="clear" w:color="auto" w:fill="auto"/>
            <w:noWrap/>
            <w:vAlign w:val="bottom"/>
            <w:hideMark/>
          </w:tcPr>
          <w:p w14:paraId="695216B4"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1.5%</w:t>
            </w:r>
          </w:p>
        </w:tc>
      </w:tr>
      <w:tr w:rsidR="00727382" w:rsidRPr="00727382" w14:paraId="556D4BA4"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1CC37A3B"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Stirling</w:t>
            </w:r>
          </w:p>
        </w:tc>
        <w:tc>
          <w:tcPr>
            <w:tcW w:w="945" w:type="dxa"/>
            <w:tcBorders>
              <w:top w:val="nil"/>
              <w:left w:val="single" w:sz="4" w:space="0" w:color="auto"/>
              <w:bottom w:val="nil"/>
              <w:right w:val="nil"/>
            </w:tcBorders>
            <w:shd w:val="clear" w:color="auto" w:fill="auto"/>
            <w:noWrap/>
            <w:vAlign w:val="bottom"/>
            <w:hideMark/>
          </w:tcPr>
          <w:p w14:paraId="1234E694"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3046</w:t>
            </w:r>
          </w:p>
        </w:tc>
        <w:tc>
          <w:tcPr>
            <w:tcW w:w="945" w:type="dxa"/>
            <w:tcBorders>
              <w:top w:val="nil"/>
              <w:left w:val="nil"/>
              <w:bottom w:val="nil"/>
              <w:right w:val="nil"/>
            </w:tcBorders>
            <w:shd w:val="clear" w:color="auto" w:fill="auto"/>
            <w:noWrap/>
            <w:vAlign w:val="bottom"/>
            <w:hideMark/>
          </w:tcPr>
          <w:p w14:paraId="127E77A3"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3293</w:t>
            </w:r>
          </w:p>
        </w:tc>
        <w:tc>
          <w:tcPr>
            <w:tcW w:w="945" w:type="dxa"/>
            <w:tcBorders>
              <w:top w:val="nil"/>
              <w:left w:val="single" w:sz="4" w:space="0" w:color="auto"/>
              <w:bottom w:val="nil"/>
              <w:right w:val="nil"/>
            </w:tcBorders>
            <w:shd w:val="clear" w:color="auto" w:fill="auto"/>
            <w:noWrap/>
            <w:vAlign w:val="bottom"/>
            <w:hideMark/>
          </w:tcPr>
          <w:p w14:paraId="18C060B7"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19.6%</w:t>
            </w:r>
          </w:p>
        </w:tc>
        <w:tc>
          <w:tcPr>
            <w:tcW w:w="945" w:type="dxa"/>
            <w:tcBorders>
              <w:top w:val="nil"/>
              <w:left w:val="nil"/>
              <w:bottom w:val="nil"/>
              <w:right w:val="nil"/>
            </w:tcBorders>
            <w:shd w:val="clear" w:color="auto" w:fill="auto"/>
            <w:noWrap/>
            <w:vAlign w:val="bottom"/>
            <w:hideMark/>
          </w:tcPr>
          <w:p w14:paraId="274AFE4F"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21.3%</w:t>
            </w:r>
          </w:p>
        </w:tc>
        <w:tc>
          <w:tcPr>
            <w:tcW w:w="1900" w:type="dxa"/>
            <w:tcBorders>
              <w:top w:val="nil"/>
              <w:left w:val="single" w:sz="4" w:space="0" w:color="auto"/>
              <w:bottom w:val="nil"/>
              <w:right w:val="nil"/>
            </w:tcBorders>
            <w:shd w:val="clear" w:color="auto" w:fill="auto"/>
            <w:noWrap/>
            <w:vAlign w:val="bottom"/>
            <w:hideMark/>
          </w:tcPr>
          <w:p w14:paraId="030AEE86"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1.7%</w:t>
            </w:r>
          </w:p>
        </w:tc>
      </w:tr>
      <w:tr w:rsidR="00727382" w:rsidRPr="00727382" w14:paraId="27BC7120"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5CFBBEED"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West Dunbartonshire</w:t>
            </w:r>
          </w:p>
        </w:tc>
        <w:tc>
          <w:tcPr>
            <w:tcW w:w="945" w:type="dxa"/>
            <w:tcBorders>
              <w:top w:val="nil"/>
              <w:left w:val="single" w:sz="4" w:space="0" w:color="auto"/>
              <w:bottom w:val="nil"/>
              <w:right w:val="nil"/>
            </w:tcBorders>
            <w:shd w:val="clear" w:color="auto" w:fill="auto"/>
            <w:noWrap/>
            <w:vAlign w:val="bottom"/>
            <w:hideMark/>
          </w:tcPr>
          <w:p w14:paraId="40D86D9A"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3685</w:t>
            </w:r>
          </w:p>
        </w:tc>
        <w:tc>
          <w:tcPr>
            <w:tcW w:w="945" w:type="dxa"/>
            <w:tcBorders>
              <w:top w:val="nil"/>
              <w:left w:val="nil"/>
              <w:bottom w:val="nil"/>
              <w:right w:val="nil"/>
            </w:tcBorders>
            <w:shd w:val="clear" w:color="auto" w:fill="auto"/>
            <w:noWrap/>
            <w:vAlign w:val="bottom"/>
            <w:hideMark/>
          </w:tcPr>
          <w:p w14:paraId="49F18F2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4189</w:t>
            </w:r>
          </w:p>
        </w:tc>
        <w:tc>
          <w:tcPr>
            <w:tcW w:w="945" w:type="dxa"/>
            <w:tcBorders>
              <w:top w:val="nil"/>
              <w:left w:val="single" w:sz="4" w:space="0" w:color="auto"/>
              <w:bottom w:val="nil"/>
              <w:right w:val="nil"/>
            </w:tcBorders>
            <w:shd w:val="clear" w:color="auto" w:fill="auto"/>
            <w:noWrap/>
            <w:vAlign w:val="bottom"/>
            <w:hideMark/>
          </w:tcPr>
          <w:p w14:paraId="530E9035"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23.4%</w:t>
            </w:r>
          </w:p>
        </w:tc>
        <w:tc>
          <w:tcPr>
            <w:tcW w:w="945" w:type="dxa"/>
            <w:tcBorders>
              <w:top w:val="nil"/>
              <w:left w:val="nil"/>
              <w:bottom w:val="nil"/>
              <w:right w:val="nil"/>
            </w:tcBorders>
            <w:shd w:val="clear" w:color="auto" w:fill="auto"/>
            <w:noWrap/>
            <w:vAlign w:val="bottom"/>
            <w:hideMark/>
          </w:tcPr>
          <w:p w14:paraId="70BF1971"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26.8%</w:t>
            </w:r>
          </w:p>
        </w:tc>
        <w:tc>
          <w:tcPr>
            <w:tcW w:w="1900" w:type="dxa"/>
            <w:tcBorders>
              <w:top w:val="nil"/>
              <w:left w:val="single" w:sz="4" w:space="0" w:color="auto"/>
              <w:bottom w:val="nil"/>
              <w:right w:val="nil"/>
            </w:tcBorders>
            <w:shd w:val="clear" w:color="auto" w:fill="auto"/>
            <w:noWrap/>
            <w:vAlign w:val="bottom"/>
            <w:hideMark/>
          </w:tcPr>
          <w:p w14:paraId="6E3FFC3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3.3%</w:t>
            </w:r>
          </w:p>
        </w:tc>
      </w:tr>
      <w:tr w:rsidR="00727382" w:rsidRPr="00727382" w14:paraId="62422B56" w14:textId="77777777" w:rsidTr="00727382">
        <w:trPr>
          <w:trHeight w:val="264"/>
        </w:trPr>
        <w:tc>
          <w:tcPr>
            <w:tcW w:w="3520" w:type="dxa"/>
            <w:tcBorders>
              <w:top w:val="nil"/>
              <w:left w:val="single" w:sz="4" w:space="0" w:color="auto"/>
              <w:bottom w:val="nil"/>
              <w:right w:val="nil"/>
            </w:tcBorders>
            <w:shd w:val="clear" w:color="auto" w:fill="auto"/>
            <w:noWrap/>
            <w:vAlign w:val="bottom"/>
            <w:hideMark/>
          </w:tcPr>
          <w:p w14:paraId="034C9EB0" w14:textId="77777777" w:rsidR="00727382" w:rsidRPr="00727382" w:rsidRDefault="00727382" w:rsidP="00727382">
            <w:pPr>
              <w:spacing w:after="0" w:line="240" w:lineRule="auto"/>
              <w:rPr>
                <w:rFonts w:ascii="Arial" w:eastAsia="Times New Roman" w:hAnsi="Arial" w:cs="Arial"/>
                <w:sz w:val="20"/>
                <w:szCs w:val="20"/>
                <w:lang w:eastAsia="en-GB"/>
              </w:rPr>
            </w:pPr>
            <w:r w:rsidRPr="00727382">
              <w:rPr>
                <w:rFonts w:ascii="Arial" w:eastAsia="Times New Roman" w:hAnsi="Arial" w:cs="Arial"/>
                <w:sz w:val="20"/>
                <w:szCs w:val="20"/>
                <w:lang w:eastAsia="en-GB"/>
              </w:rPr>
              <w:t>West Lothian</w:t>
            </w:r>
          </w:p>
        </w:tc>
        <w:tc>
          <w:tcPr>
            <w:tcW w:w="945" w:type="dxa"/>
            <w:tcBorders>
              <w:top w:val="nil"/>
              <w:left w:val="single" w:sz="4" w:space="0" w:color="auto"/>
              <w:bottom w:val="nil"/>
              <w:right w:val="nil"/>
            </w:tcBorders>
            <w:shd w:val="clear" w:color="auto" w:fill="auto"/>
            <w:noWrap/>
            <w:vAlign w:val="bottom"/>
            <w:hideMark/>
          </w:tcPr>
          <w:p w14:paraId="2D70730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7499</w:t>
            </w:r>
          </w:p>
        </w:tc>
        <w:tc>
          <w:tcPr>
            <w:tcW w:w="945" w:type="dxa"/>
            <w:tcBorders>
              <w:top w:val="nil"/>
              <w:left w:val="nil"/>
              <w:bottom w:val="nil"/>
              <w:right w:val="nil"/>
            </w:tcBorders>
            <w:shd w:val="clear" w:color="auto" w:fill="auto"/>
            <w:noWrap/>
            <w:vAlign w:val="bottom"/>
            <w:hideMark/>
          </w:tcPr>
          <w:p w14:paraId="4DFA542D"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8740</w:t>
            </w:r>
          </w:p>
        </w:tc>
        <w:tc>
          <w:tcPr>
            <w:tcW w:w="945" w:type="dxa"/>
            <w:tcBorders>
              <w:top w:val="nil"/>
              <w:left w:val="single" w:sz="4" w:space="0" w:color="auto"/>
              <w:bottom w:val="nil"/>
              <w:right w:val="nil"/>
            </w:tcBorders>
            <w:shd w:val="clear" w:color="auto" w:fill="auto"/>
            <w:noWrap/>
            <w:vAlign w:val="bottom"/>
            <w:hideMark/>
          </w:tcPr>
          <w:p w14:paraId="177C1166"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21.3%</w:t>
            </w:r>
          </w:p>
        </w:tc>
        <w:tc>
          <w:tcPr>
            <w:tcW w:w="945" w:type="dxa"/>
            <w:tcBorders>
              <w:top w:val="nil"/>
              <w:left w:val="nil"/>
              <w:bottom w:val="nil"/>
              <w:right w:val="nil"/>
            </w:tcBorders>
            <w:shd w:val="clear" w:color="auto" w:fill="auto"/>
            <w:noWrap/>
            <w:vAlign w:val="bottom"/>
            <w:hideMark/>
          </w:tcPr>
          <w:p w14:paraId="0DB441BC"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24.6%</w:t>
            </w:r>
          </w:p>
        </w:tc>
        <w:tc>
          <w:tcPr>
            <w:tcW w:w="1900" w:type="dxa"/>
            <w:tcBorders>
              <w:top w:val="nil"/>
              <w:left w:val="single" w:sz="4" w:space="0" w:color="auto"/>
              <w:bottom w:val="nil"/>
              <w:right w:val="nil"/>
            </w:tcBorders>
            <w:shd w:val="clear" w:color="auto" w:fill="auto"/>
            <w:noWrap/>
            <w:vAlign w:val="bottom"/>
            <w:hideMark/>
          </w:tcPr>
          <w:p w14:paraId="574A8E4E" w14:textId="77777777" w:rsidR="00727382" w:rsidRPr="00727382" w:rsidRDefault="00727382" w:rsidP="00727382">
            <w:pPr>
              <w:spacing w:after="0" w:line="240" w:lineRule="auto"/>
              <w:jc w:val="right"/>
              <w:rPr>
                <w:rFonts w:ascii="Arial" w:eastAsia="Times New Roman" w:hAnsi="Arial" w:cs="Arial"/>
                <w:sz w:val="20"/>
                <w:szCs w:val="20"/>
                <w:lang w:eastAsia="en-GB"/>
              </w:rPr>
            </w:pPr>
            <w:r w:rsidRPr="00727382">
              <w:rPr>
                <w:rFonts w:ascii="Arial" w:eastAsia="Times New Roman" w:hAnsi="Arial" w:cs="Arial"/>
                <w:sz w:val="20"/>
                <w:szCs w:val="20"/>
                <w:lang w:eastAsia="en-GB"/>
              </w:rPr>
              <w:t>3.3%</w:t>
            </w:r>
          </w:p>
        </w:tc>
      </w:tr>
    </w:tbl>
    <w:p w14:paraId="346DB72C" w14:textId="435044CC" w:rsidR="00A449E7" w:rsidRDefault="00A449E7" w:rsidP="00A449E7"/>
    <w:p w14:paraId="79B25F60" w14:textId="13C6DB8F" w:rsidR="00AC685C" w:rsidRDefault="009B5C4B" w:rsidP="00A449E7">
      <w:r>
        <w:t xml:space="preserve">Estimates by Westminster constituency are also available </w:t>
      </w:r>
      <w:hyperlink r:id="rId9" w:history="1">
        <w:r w:rsidRPr="009B5C4B">
          <w:rPr>
            <w:rStyle w:val="Hyperlink"/>
          </w:rPr>
          <w:t>here</w:t>
        </w:r>
      </w:hyperlink>
      <w:r>
        <w:t xml:space="preserve"> </w:t>
      </w:r>
    </w:p>
    <w:p w14:paraId="7018F07E" w14:textId="77777777" w:rsidR="00A449E7" w:rsidRPr="00B3721E" w:rsidRDefault="00A449E7" w:rsidP="00A449E7">
      <w:pPr>
        <w:rPr>
          <w:b/>
          <w:bCs/>
        </w:rPr>
      </w:pPr>
      <w:r w:rsidRPr="00B3721E">
        <w:rPr>
          <w:b/>
          <w:bCs/>
        </w:rPr>
        <w:t>ENDS</w:t>
      </w:r>
    </w:p>
    <w:p w14:paraId="07CF05FE" w14:textId="77777777" w:rsidR="00A449E7" w:rsidRPr="00B3721E" w:rsidRDefault="00A449E7" w:rsidP="00A449E7">
      <w:pPr>
        <w:rPr>
          <w:b/>
          <w:bCs/>
          <w:color w:val="000000" w:themeColor="text1"/>
        </w:rPr>
      </w:pPr>
      <w:r w:rsidRPr="00B3721E">
        <w:rPr>
          <w:b/>
          <w:bCs/>
          <w:color w:val="000000" w:themeColor="text1"/>
        </w:rPr>
        <w:t>Notes to editors</w:t>
      </w:r>
    </w:p>
    <w:p w14:paraId="2C258A43" w14:textId="3C1C9C87" w:rsidR="00A449E7" w:rsidRDefault="00A449E7" w:rsidP="00A449E7">
      <w:r>
        <w:t xml:space="preserve">For further information, or requests to speak to Scottish members of End Child Poverty please contact </w:t>
      </w:r>
      <w:r w:rsidR="00EF0D3A">
        <w:t>Beverley Kirk, Save the Children – 07977 777 097 / 0131 527 8244.</w:t>
      </w:r>
    </w:p>
    <w:p w14:paraId="3735ED87" w14:textId="30ADCD9F" w:rsidR="00A449E7" w:rsidRDefault="00A449E7" w:rsidP="00A449E7">
      <w:r>
        <w:t xml:space="preserve">•The research was carried out by Dr Juliet Stone and Professor Donald Hirsch at the Centre for Research in Social Policy, at Loughborough University based on the latest Before Housing Cost child poverty data from DWP published in March 2021. </w:t>
      </w:r>
    </w:p>
    <w:p w14:paraId="2AE62EEF" w14:textId="47CE9926" w:rsidR="00A449E7" w:rsidRDefault="00A449E7" w:rsidP="00A449E7">
      <w:r>
        <w:t xml:space="preserve">•Report and data all available </w:t>
      </w:r>
      <w:hyperlink r:id="rId10" w:history="1">
        <w:r w:rsidRPr="009B5C4B">
          <w:rPr>
            <w:rStyle w:val="Hyperlink"/>
          </w:rPr>
          <w:t>here</w:t>
        </w:r>
      </w:hyperlink>
      <w:r>
        <w:t xml:space="preserve"> </w:t>
      </w:r>
      <w:hyperlink r:id="rId11" w:history="1">
        <w:r w:rsidRPr="009B5C4B">
          <w:rPr>
            <w:rStyle w:val="Hyperlink"/>
          </w:rPr>
          <w:t>Local child poverty data 2014/15 - 2019/20 | Improving the lives of children and families</w:t>
        </w:r>
      </w:hyperlink>
      <w:r>
        <w:t xml:space="preserve"> (endchildpoverty.org.uk)</w:t>
      </w:r>
    </w:p>
    <w:p w14:paraId="5BA346F6" w14:textId="630829BB" w:rsidR="00A449E7" w:rsidRDefault="00A449E7" w:rsidP="00A449E7">
      <w:r>
        <w:t>•For a family of one adult and one child, 60% of median income, after housing costs, in 2019/20 was £223 week</w:t>
      </w:r>
    </w:p>
    <w:p w14:paraId="21E637CA" w14:textId="4B35D27C" w:rsidR="00A449E7" w:rsidRDefault="00A449E7" w:rsidP="00A449E7">
      <w:r>
        <w:t>•For a family of one adult and two children, £280 week</w:t>
      </w:r>
    </w:p>
    <w:p w14:paraId="17F713DB" w14:textId="40525C30" w:rsidR="00A449E7" w:rsidRDefault="00A449E7" w:rsidP="00A449E7">
      <w:r>
        <w:t>•For a family of two adults and one child, £343 week</w:t>
      </w:r>
    </w:p>
    <w:p w14:paraId="7CC1795E" w14:textId="32A77BEC" w:rsidR="00A449E7" w:rsidRDefault="00A449E7" w:rsidP="00A449E7">
      <w:r>
        <w:t>•For a family of two adults and two children, £400 week</w:t>
      </w:r>
    </w:p>
    <w:p w14:paraId="255A0FEC" w14:textId="5E49E872" w:rsidR="00A449E7" w:rsidRDefault="00A449E7" w:rsidP="00A449E7">
      <w:r>
        <w:t xml:space="preserve">•Where local authorities and Westminster constituencies are coterminous the estimates may vary due to data available and different modelling needed. </w:t>
      </w:r>
    </w:p>
    <w:p w14:paraId="0B21A57B" w14:textId="546743D7" w:rsidR="00A449E7" w:rsidRDefault="00A449E7" w:rsidP="00A449E7">
      <w:r>
        <w:t>•This new data include previous years from 2014/15. Due to a small technical adjustment in the official figures, past data are slightly different from those published previously.</w:t>
      </w:r>
    </w:p>
    <w:p w14:paraId="24D623DF" w14:textId="77777777" w:rsidR="00A449E7" w:rsidRDefault="00A449E7" w:rsidP="00A449E7"/>
    <w:p w14:paraId="462AE0BA" w14:textId="77777777" w:rsidR="00A449E7" w:rsidRPr="00B3721E" w:rsidRDefault="00A449E7" w:rsidP="00A449E7">
      <w:pPr>
        <w:rPr>
          <w:b/>
          <w:bCs/>
        </w:rPr>
      </w:pPr>
      <w:r w:rsidRPr="00B3721E">
        <w:rPr>
          <w:b/>
          <w:bCs/>
        </w:rPr>
        <w:t>About End Child Poverty</w:t>
      </w:r>
    </w:p>
    <w:p w14:paraId="75FC1AAE" w14:textId="77777777" w:rsidR="00A449E7" w:rsidRDefault="00A449E7" w:rsidP="00A449E7">
      <w:r>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www.endchildpoverty.org.uk    </w:t>
      </w:r>
    </w:p>
    <w:p w14:paraId="66373526" w14:textId="0800CA6B" w:rsidR="00974BC8" w:rsidRDefault="00A449E7" w:rsidP="00A449E7">
      <w:r>
        <w:t xml:space="preserve">End Child Poverty members in Scotland include </w:t>
      </w:r>
      <w:proofErr w:type="spellStart"/>
      <w:r>
        <w:t>Aberlour</w:t>
      </w:r>
      <w:proofErr w:type="spellEnd"/>
      <w:r>
        <w:t>, Action for Children, Barnardo’s Scotland, Child Poverty Action Group (CPAG) in Scotland, Children 1st,</w:t>
      </w:r>
      <w:r w:rsidR="00555B86">
        <w:t xml:space="preserve"> Children in Scotland,</w:t>
      </w:r>
      <w:r>
        <w:t xml:space="preserve"> Close the Gap, Engender, </w:t>
      </w:r>
      <w:r w:rsidR="00DE7939">
        <w:t xml:space="preserve">Home-Start in Scotland, </w:t>
      </w:r>
      <w:r>
        <w:t>One Parent Families Scotland, Oxfam Scotland, Poverty Alliance, Save the Children</w:t>
      </w:r>
      <w:r w:rsidR="001A6A3A">
        <w:t xml:space="preserve"> and the Trusse</w:t>
      </w:r>
      <w:r w:rsidR="00D85C2E">
        <w:t>l</w:t>
      </w:r>
      <w:r w:rsidR="001A6A3A">
        <w:t>l Trust</w:t>
      </w:r>
      <w:r>
        <w:t>.</w:t>
      </w:r>
    </w:p>
    <w:sectPr w:rsidR="00974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E7"/>
    <w:rsid w:val="001A6A3A"/>
    <w:rsid w:val="002B6D89"/>
    <w:rsid w:val="00411DF9"/>
    <w:rsid w:val="00555B86"/>
    <w:rsid w:val="00727382"/>
    <w:rsid w:val="00974BC8"/>
    <w:rsid w:val="009B5C4B"/>
    <w:rsid w:val="00A449E7"/>
    <w:rsid w:val="00A87150"/>
    <w:rsid w:val="00AC685C"/>
    <w:rsid w:val="00B3721E"/>
    <w:rsid w:val="00BA6674"/>
    <w:rsid w:val="00C46DB4"/>
    <w:rsid w:val="00D85C2E"/>
    <w:rsid w:val="00DE7939"/>
    <w:rsid w:val="00EF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BC5D"/>
  <w15:chartTrackingRefBased/>
  <w15:docId w15:val="{14E663B3-EFFE-4089-8C67-AF233A91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D89"/>
    <w:rPr>
      <w:color w:val="0563C1"/>
      <w:u w:val="single"/>
    </w:rPr>
  </w:style>
  <w:style w:type="character" w:styleId="FollowedHyperlink">
    <w:name w:val="FollowedHyperlink"/>
    <w:basedOn w:val="DefaultParagraphFont"/>
    <w:uiPriority w:val="99"/>
    <w:semiHidden/>
    <w:unhideWhenUsed/>
    <w:rsid w:val="009B5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17767">
      <w:bodyDiv w:val="1"/>
      <w:marLeft w:val="0"/>
      <w:marRight w:val="0"/>
      <w:marTop w:val="0"/>
      <w:marBottom w:val="0"/>
      <w:divBdr>
        <w:top w:val="none" w:sz="0" w:space="0" w:color="auto"/>
        <w:left w:val="none" w:sz="0" w:space="0" w:color="auto"/>
        <w:bottom w:val="none" w:sz="0" w:space="0" w:color="auto"/>
        <w:right w:val="none" w:sz="0" w:space="0" w:color="auto"/>
      </w:divBdr>
    </w:div>
    <w:div w:id="941647733">
      <w:bodyDiv w:val="1"/>
      <w:marLeft w:val="0"/>
      <w:marRight w:val="0"/>
      <w:marTop w:val="0"/>
      <w:marBottom w:val="0"/>
      <w:divBdr>
        <w:top w:val="none" w:sz="0" w:space="0" w:color="auto"/>
        <w:left w:val="none" w:sz="0" w:space="0" w:color="auto"/>
        <w:bottom w:val="none" w:sz="0" w:space="0" w:color="auto"/>
        <w:right w:val="none" w:sz="0" w:space="0" w:color="auto"/>
      </w:divBdr>
    </w:div>
    <w:div w:id="11668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E8fOJUFnR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dchildpoverty.org.uk/local-child-poverty-data-2014-15-2019-20/" TargetMode="External"/><Relationship Id="rId5" Type="http://schemas.openxmlformats.org/officeDocument/2006/relationships/styles" Target="styles.xml"/><Relationship Id="rId10" Type="http://schemas.openxmlformats.org/officeDocument/2006/relationships/hyperlink" Target="http://www.endchildpoverty.org.uk/local-child-poverty-data-2014-15-2019-20/" TargetMode="External"/><Relationship Id="rId4" Type="http://schemas.openxmlformats.org/officeDocument/2006/relationships/customXml" Target="../customXml/item4.xml"/><Relationship Id="rId9" Type="http://schemas.openxmlformats.org/officeDocument/2006/relationships/hyperlink" Target="http://www.endchildpoverty.org.uk/local-child-poverty-data-2014-15-2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913C6C94C3144EBC8BD45B46097543" ma:contentTypeVersion="13" ma:contentTypeDescription="Create a new document." ma:contentTypeScope="" ma:versionID="d02566b947bdb2425fc7874e55e0d890">
  <xsd:schema xmlns:xsd="http://www.w3.org/2001/XMLSchema" xmlns:xs="http://www.w3.org/2001/XMLSchema" xmlns:p="http://schemas.microsoft.com/office/2006/metadata/properties" xmlns:ns3="bfe61e15-cd4a-430d-a896-3d77370b453d" xmlns:ns4="033d73df-2067-4bf7-ba96-98ba2fadef0b" targetNamespace="http://schemas.microsoft.com/office/2006/metadata/properties" ma:root="true" ma:fieldsID="14c23f1ec24fdda93267a67c52ac0498" ns3:_="" ns4:_="">
    <xsd:import namespace="bfe61e15-cd4a-430d-a896-3d77370b453d"/>
    <xsd:import namespace="033d73df-2067-4bf7-ba96-98ba2fadef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61e15-cd4a-430d-a896-3d77370b4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d73df-2067-4bf7-ba96-98ba2fadef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11E5-9969-4986-8F35-19E55A4902A1}">
  <ds:schemaRefs>
    <ds:schemaRef ds:uri="http://schemas.microsoft.com/sharepoint/v3/contenttype/forms"/>
  </ds:schemaRefs>
</ds:datastoreItem>
</file>

<file path=customXml/itemProps2.xml><?xml version="1.0" encoding="utf-8"?>
<ds:datastoreItem xmlns:ds="http://schemas.openxmlformats.org/officeDocument/2006/customXml" ds:itemID="{BA082371-CFDD-4C9D-A8F1-39C0335EDC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13EA69-BA09-4DF0-A4A9-CEAE863E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61e15-cd4a-430d-a896-3d77370b453d"/>
    <ds:schemaRef ds:uri="033d73df-2067-4bf7-ba96-98ba2fade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408B9-3777-4FE7-856B-E0CDFE69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Kirk</dc:creator>
  <cp:keywords/>
  <dc:description/>
  <cp:lastModifiedBy>John Dickie</cp:lastModifiedBy>
  <cp:revision>2</cp:revision>
  <dcterms:created xsi:type="dcterms:W3CDTF">2021-05-18T10:36:00Z</dcterms:created>
  <dcterms:modified xsi:type="dcterms:W3CDTF">2021-05-18T10:36:00Z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0x01010091913C6C94C3144EBC8BD45B46097543</vt:lpwstr>
  </property>
</Properties>
</file>